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64712" w14:textId="77777777" w:rsidR="00A63C5C" w:rsidRPr="00A4606C" w:rsidRDefault="00A63C5C" w:rsidP="0097025C">
      <w:pPr>
        <w:ind w:left="-180" w:firstLine="709"/>
        <w:jc w:val="center"/>
        <w:outlineLvl w:val="0"/>
        <w:rPr>
          <w:szCs w:val="28"/>
        </w:rPr>
      </w:pPr>
      <w:r w:rsidRPr="00A4606C">
        <w:rPr>
          <w:szCs w:val="28"/>
        </w:rPr>
        <w:t>Про звернення громадян до Верховної Ради України</w:t>
      </w:r>
    </w:p>
    <w:p w14:paraId="0DE170C8" w14:textId="2CBE5BA0" w:rsidR="00F329D8" w:rsidRPr="00A4606C" w:rsidRDefault="00EB211F" w:rsidP="0097025C">
      <w:pPr>
        <w:ind w:left="-180" w:firstLine="709"/>
        <w:jc w:val="center"/>
        <w:rPr>
          <w:szCs w:val="28"/>
        </w:rPr>
      </w:pPr>
      <w:r w:rsidRPr="00A4606C">
        <w:rPr>
          <w:szCs w:val="28"/>
        </w:rPr>
        <w:t xml:space="preserve">у січні – </w:t>
      </w:r>
      <w:r w:rsidR="00355599" w:rsidRPr="00A4606C">
        <w:rPr>
          <w:szCs w:val="28"/>
        </w:rPr>
        <w:t>берез</w:t>
      </w:r>
      <w:r w:rsidRPr="00A4606C">
        <w:rPr>
          <w:szCs w:val="28"/>
        </w:rPr>
        <w:t xml:space="preserve">ні </w:t>
      </w:r>
      <w:r w:rsidR="007202F2" w:rsidRPr="00A4606C">
        <w:rPr>
          <w:szCs w:val="28"/>
        </w:rPr>
        <w:t>202</w:t>
      </w:r>
      <w:r w:rsidR="00355599" w:rsidRPr="00A4606C">
        <w:rPr>
          <w:szCs w:val="28"/>
        </w:rPr>
        <w:t>3</w:t>
      </w:r>
      <w:r w:rsidR="007202F2" w:rsidRPr="00A4606C">
        <w:rPr>
          <w:szCs w:val="28"/>
        </w:rPr>
        <w:t xml:space="preserve"> ро</w:t>
      </w:r>
      <w:r w:rsidRPr="00A4606C">
        <w:rPr>
          <w:szCs w:val="28"/>
        </w:rPr>
        <w:t>ку</w:t>
      </w:r>
    </w:p>
    <w:p w14:paraId="1CB06A12" w14:textId="77777777" w:rsidR="00F329D8" w:rsidRPr="00044CFF" w:rsidRDefault="00F329D8" w:rsidP="0097025C">
      <w:pPr>
        <w:ind w:left="-180" w:firstLine="567"/>
        <w:jc w:val="center"/>
        <w:rPr>
          <w:szCs w:val="28"/>
        </w:rPr>
      </w:pPr>
    </w:p>
    <w:p w14:paraId="36E1FDF8" w14:textId="1DE8D05B" w:rsidR="00915DDA" w:rsidRPr="009D27C8" w:rsidRDefault="00181DD2" w:rsidP="0097025C">
      <w:pPr>
        <w:spacing w:after="120"/>
        <w:ind w:firstLine="567"/>
        <w:jc w:val="both"/>
        <w:rPr>
          <w:szCs w:val="28"/>
        </w:rPr>
      </w:pPr>
      <w:r w:rsidRPr="009D27C8">
        <w:rPr>
          <w:szCs w:val="28"/>
        </w:rPr>
        <w:t xml:space="preserve">У січні – </w:t>
      </w:r>
      <w:r w:rsidR="00355599">
        <w:rPr>
          <w:szCs w:val="28"/>
        </w:rPr>
        <w:t>берез</w:t>
      </w:r>
      <w:r w:rsidRPr="009D27C8">
        <w:rPr>
          <w:szCs w:val="28"/>
        </w:rPr>
        <w:t>ні 202</w:t>
      </w:r>
      <w:r w:rsidR="00355599">
        <w:rPr>
          <w:szCs w:val="28"/>
        </w:rPr>
        <w:t>3</w:t>
      </w:r>
      <w:r w:rsidR="0037793B" w:rsidRPr="009D27C8">
        <w:rPr>
          <w:szCs w:val="28"/>
        </w:rPr>
        <w:t> </w:t>
      </w:r>
      <w:r w:rsidR="00B0381C" w:rsidRPr="009D27C8">
        <w:rPr>
          <w:szCs w:val="28"/>
        </w:rPr>
        <w:t>року до</w:t>
      </w:r>
      <w:r w:rsidR="00ED2E10" w:rsidRPr="009D27C8">
        <w:rPr>
          <w:szCs w:val="28"/>
        </w:rPr>
        <w:t xml:space="preserve"> Верховної Ради України надійшло</w:t>
      </w:r>
      <w:r w:rsidRPr="009D27C8">
        <w:rPr>
          <w:szCs w:val="28"/>
        </w:rPr>
        <w:t xml:space="preserve"> </w:t>
      </w:r>
      <w:r w:rsidR="003B5719">
        <w:rPr>
          <w:szCs w:val="28"/>
        </w:rPr>
        <w:t>139</w:t>
      </w:r>
      <w:r w:rsidRPr="009D27C8">
        <w:rPr>
          <w:szCs w:val="28"/>
        </w:rPr>
        <w:t>,</w:t>
      </w:r>
      <w:r w:rsidR="003B5719">
        <w:rPr>
          <w:szCs w:val="28"/>
        </w:rPr>
        <w:t>354</w:t>
      </w:r>
      <w:r w:rsidR="0037793B" w:rsidRPr="009D27C8">
        <w:rPr>
          <w:szCs w:val="28"/>
        </w:rPr>
        <w:t> </w:t>
      </w:r>
      <w:r w:rsidR="00ED2E10" w:rsidRPr="009D27C8">
        <w:rPr>
          <w:szCs w:val="28"/>
        </w:rPr>
        <w:t xml:space="preserve">тис. пропозицій, заяв і скарг громадян, що </w:t>
      </w:r>
      <w:r w:rsidR="00BD7B23" w:rsidRPr="009D27C8">
        <w:rPr>
          <w:szCs w:val="28"/>
        </w:rPr>
        <w:t xml:space="preserve">на </w:t>
      </w:r>
      <w:r w:rsidR="003B5719">
        <w:rPr>
          <w:szCs w:val="28"/>
        </w:rPr>
        <w:t>19</w:t>
      </w:r>
      <w:r w:rsidR="004C0A37" w:rsidRPr="009D27C8">
        <w:rPr>
          <w:szCs w:val="28"/>
        </w:rPr>
        <w:t>,</w:t>
      </w:r>
      <w:r w:rsidR="003B5719">
        <w:rPr>
          <w:szCs w:val="28"/>
        </w:rPr>
        <w:t>160</w:t>
      </w:r>
      <w:r w:rsidR="0037793B" w:rsidRPr="009D27C8">
        <w:rPr>
          <w:szCs w:val="28"/>
        </w:rPr>
        <w:t> </w:t>
      </w:r>
      <w:r w:rsidR="00BD7B23" w:rsidRPr="009D27C8">
        <w:rPr>
          <w:szCs w:val="28"/>
        </w:rPr>
        <w:t>тис. (</w:t>
      </w:r>
      <w:r w:rsidR="00B0381C" w:rsidRPr="009D27C8">
        <w:rPr>
          <w:szCs w:val="28"/>
        </w:rPr>
        <w:t xml:space="preserve">у </w:t>
      </w:r>
      <w:r w:rsidR="004C0A37" w:rsidRPr="009D27C8">
        <w:rPr>
          <w:szCs w:val="28"/>
        </w:rPr>
        <w:t>1,</w:t>
      </w:r>
      <w:r w:rsidR="003B5719">
        <w:rPr>
          <w:szCs w:val="28"/>
        </w:rPr>
        <w:t>1</w:t>
      </w:r>
      <w:r w:rsidR="0037793B" w:rsidRPr="009D27C8">
        <w:rPr>
          <w:szCs w:val="28"/>
        </w:rPr>
        <w:t> </w:t>
      </w:r>
      <w:r w:rsidR="00B0381C" w:rsidRPr="009D27C8">
        <w:rPr>
          <w:szCs w:val="28"/>
        </w:rPr>
        <w:t>раза</w:t>
      </w:r>
      <w:r w:rsidR="00BD7B23" w:rsidRPr="009D27C8">
        <w:rPr>
          <w:szCs w:val="28"/>
        </w:rPr>
        <w:t>)</w:t>
      </w:r>
      <w:r w:rsidR="00B0381C" w:rsidRPr="009D27C8">
        <w:rPr>
          <w:szCs w:val="28"/>
        </w:rPr>
        <w:t xml:space="preserve"> </w:t>
      </w:r>
      <w:r w:rsidR="003B5719">
        <w:rPr>
          <w:szCs w:val="28"/>
        </w:rPr>
        <w:t>менше</w:t>
      </w:r>
      <w:r w:rsidR="00B0381C" w:rsidRPr="009D27C8">
        <w:rPr>
          <w:szCs w:val="28"/>
        </w:rPr>
        <w:t xml:space="preserve">, ніж </w:t>
      </w:r>
      <w:r w:rsidR="004C0A37" w:rsidRPr="009D27C8">
        <w:rPr>
          <w:szCs w:val="28"/>
        </w:rPr>
        <w:t>у</w:t>
      </w:r>
      <w:r w:rsidR="00D56A59">
        <w:rPr>
          <w:szCs w:val="28"/>
        </w:rPr>
        <w:t> </w:t>
      </w:r>
      <w:r w:rsidR="004C0A37" w:rsidRPr="009D27C8">
        <w:rPr>
          <w:szCs w:val="28"/>
        </w:rPr>
        <w:t xml:space="preserve">січні – </w:t>
      </w:r>
      <w:r w:rsidR="003B5719">
        <w:rPr>
          <w:szCs w:val="28"/>
        </w:rPr>
        <w:t>березні</w:t>
      </w:r>
      <w:r w:rsidR="004C0A37" w:rsidRPr="009D27C8">
        <w:rPr>
          <w:szCs w:val="28"/>
        </w:rPr>
        <w:t xml:space="preserve"> </w:t>
      </w:r>
      <w:r w:rsidR="00B0381C" w:rsidRPr="009D27C8">
        <w:rPr>
          <w:szCs w:val="28"/>
        </w:rPr>
        <w:t>202</w:t>
      </w:r>
      <w:r w:rsidR="003B5719">
        <w:rPr>
          <w:szCs w:val="28"/>
        </w:rPr>
        <w:t>2</w:t>
      </w:r>
      <w:r w:rsidR="0037793B" w:rsidRPr="009D27C8">
        <w:rPr>
          <w:szCs w:val="28"/>
        </w:rPr>
        <w:t> </w:t>
      </w:r>
      <w:r w:rsidR="00B0381C" w:rsidRPr="009D27C8">
        <w:rPr>
          <w:szCs w:val="28"/>
        </w:rPr>
        <w:t>року</w:t>
      </w:r>
      <w:r w:rsidR="00193321" w:rsidRPr="009D27C8">
        <w:rPr>
          <w:szCs w:val="28"/>
        </w:rPr>
        <w:t>.</w:t>
      </w:r>
      <w:r w:rsidR="00B86B3B" w:rsidRPr="009D27C8">
        <w:rPr>
          <w:szCs w:val="28"/>
        </w:rPr>
        <w:t xml:space="preserve"> </w:t>
      </w:r>
      <w:r w:rsidR="00D425D0" w:rsidRPr="009D27C8">
        <w:rPr>
          <w:szCs w:val="28"/>
        </w:rPr>
        <w:t>З</w:t>
      </w:r>
      <w:r w:rsidR="005F4212">
        <w:rPr>
          <w:szCs w:val="28"/>
        </w:rPr>
        <w:t>меншення</w:t>
      </w:r>
      <w:r w:rsidR="00BA081B" w:rsidRPr="009D27C8">
        <w:rPr>
          <w:spacing w:val="2"/>
          <w:szCs w:val="28"/>
        </w:rPr>
        <w:t xml:space="preserve"> загальної кількості звернень до парламенту відбулося </w:t>
      </w:r>
      <w:r w:rsidR="00BA081B" w:rsidRPr="009D27C8">
        <w:rPr>
          <w:szCs w:val="28"/>
        </w:rPr>
        <w:t>за рахунок з</w:t>
      </w:r>
      <w:r w:rsidR="005F4212">
        <w:rPr>
          <w:szCs w:val="28"/>
        </w:rPr>
        <w:t>меншення</w:t>
      </w:r>
      <w:r w:rsidR="00BA081B" w:rsidRPr="009D27C8">
        <w:rPr>
          <w:szCs w:val="28"/>
        </w:rPr>
        <w:t xml:space="preserve"> на </w:t>
      </w:r>
      <w:r w:rsidR="005F4212">
        <w:rPr>
          <w:szCs w:val="28"/>
        </w:rPr>
        <w:t>11</w:t>
      </w:r>
      <w:r w:rsidR="00DA2E4A" w:rsidRPr="009D27C8">
        <w:rPr>
          <w:szCs w:val="28"/>
        </w:rPr>
        <w:t>,</w:t>
      </w:r>
      <w:r w:rsidR="005F4212">
        <w:rPr>
          <w:szCs w:val="28"/>
        </w:rPr>
        <w:t>988</w:t>
      </w:r>
      <w:r w:rsidR="0037793B" w:rsidRPr="009D27C8">
        <w:rPr>
          <w:szCs w:val="28"/>
        </w:rPr>
        <w:t> </w:t>
      </w:r>
      <w:r w:rsidR="00DA2E4A" w:rsidRPr="009D27C8">
        <w:rPr>
          <w:szCs w:val="28"/>
        </w:rPr>
        <w:t>тис. (</w:t>
      </w:r>
      <w:r w:rsidR="00712EF1" w:rsidRPr="009D27C8">
        <w:rPr>
          <w:szCs w:val="28"/>
        </w:rPr>
        <w:t>у 1</w:t>
      </w:r>
      <w:r w:rsidR="00BA081B" w:rsidRPr="009D27C8">
        <w:rPr>
          <w:szCs w:val="28"/>
        </w:rPr>
        <w:t>,</w:t>
      </w:r>
      <w:r w:rsidR="005F4212">
        <w:rPr>
          <w:szCs w:val="28"/>
        </w:rPr>
        <w:t>2</w:t>
      </w:r>
      <w:r w:rsidR="0037793B" w:rsidRPr="009D27C8">
        <w:rPr>
          <w:szCs w:val="28"/>
        </w:rPr>
        <w:t> </w:t>
      </w:r>
      <w:r w:rsidR="00BA081B" w:rsidRPr="009D27C8">
        <w:rPr>
          <w:szCs w:val="28"/>
        </w:rPr>
        <w:t>раз</w:t>
      </w:r>
      <w:r w:rsidR="00DA2E4A" w:rsidRPr="009D27C8">
        <w:rPr>
          <w:szCs w:val="28"/>
        </w:rPr>
        <w:t>а)</w:t>
      </w:r>
      <w:r w:rsidR="00BA081B" w:rsidRPr="009D27C8">
        <w:rPr>
          <w:szCs w:val="28"/>
        </w:rPr>
        <w:t xml:space="preserve"> кількості звернень громадян, </w:t>
      </w:r>
      <w:r w:rsidR="00DA2E4A" w:rsidRPr="009D27C8">
        <w:rPr>
          <w:szCs w:val="28"/>
        </w:rPr>
        <w:t>опрацьованих</w:t>
      </w:r>
      <w:r w:rsidR="00915DDA" w:rsidRPr="009D27C8">
        <w:rPr>
          <w:szCs w:val="28"/>
        </w:rPr>
        <w:t xml:space="preserve"> </w:t>
      </w:r>
      <w:r w:rsidR="005F4212">
        <w:rPr>
          <w:szCs w:val="28"/>
        </w:rPr>
        <w:t xml:space="preserve">структурними підрозділами Апарату Верховної Ради України, на 6933 (у 1,1 раза) – </w:t>
      </w:r>
      <w:r w:rsidR="00BC03DC" w:rsidRPr="009D27C8">
        <w:rPr>
          <w:szCs w:val="28"/>
        </w:rPr>
        <w:t xml:space="preserve">народними депутатами України, та на </w:t>
      </w:r>
      <w:r w:rsidR="005F4212">
        <w:rPr>
          <w:szCs w:val="28"/>
        </w:rPr>
        <w:t>491</w:t>
      </w:r>
      <w:r w:rsidR="00BC03DC" w:rsidRPr="009D27C8">
        <w:rPr>
          <w:szCs w:val="28"/>
        </w:rPr>
        <w:t xml:space="preserve"> (у 1,</w:t>
      </w:r>
      <w:r w:rsidR="005F4212">
        <w:rPr>
          <w:szCs w:val="28"/>
        </w:rPr>
        <w:t>8</w:t>
      </w:r>
      <w:r w:rsidR="00BC03DC" w:rsidRPr="009D27C8">
        <w:rPr>
          <w:szCs w:val="28"/>
        </w:rPr>
        <w:t> раз</w:t>
      </w:r>
      <w:r w:rsidR="00C739CE" w:rsidRPr="009D27C8">
        <w:rPr>
          <w:szCs w:val="28"/>
        </w:rPr>
        <w:t>а</w:t>
      </w:r>
      <w:r w:rsidR="00BC03DC" w:rsidRPr="009D27C8">
        <w:rPr>
          <w:szCs w:val="28"/>
        </w:rPr>
        <w:t xml:space="preserve">) – </w:t>
      </w:r>
      <w:r w:rsidR="005F4212" w:rsidRPr="009D27C8">
        <w:rPr>
          <w:szCs w:val="28"/>
        </w:rPr>
        <w:t>депутатськи</w:t>
      </w:r>
      <w:r w:rsidR="005F4212">
        <w:rPr>
          <w:szCs w:val="28"/>
        </w:rPr>
        <w:t>ми</w:t>
      </w:r>
      <w:r w:rsidR="005F4212" w:rsidRPr="009D27C8">
        <w:rPr>
          <w:szCs w:val="28"/>
        </w:rPr>
        <w:t xml:space="preserve"> фракці</w:t>
      </w:r>
      <w:r w:rsidR="005F4212">
        <w:rPr>
          <w:szCs w:val="28"/>
        </w:rPr>
        <w:t>ями</w:t>
      </w:r>
      <w:r w:rsidR="005F4212" w:rsidRPr="009D27C8">
        <w:rPr>
          <w:szCs w:val="28"/>
        </w:rPr>
        <w:t xml:space="preserve"> і груп</w:t>
      </w:r>
      <w:r w:rsidR="005F4212">
        <w:rPr>
          <w:szCs w:val="28"/>
        </w:rPr>
        <w:t>ами</w:t>
      </w:r>
      <w:r w:rsidR="005F4212" w:rsidRPr="009D27C8">
        <w:rPr>
          <w:szCs w:val="28"/>
        </w:rPr>
        <w:t xml:space="preserve"> у Верховній Раді України</w:t>
      </w:r>
      <w:r w:rsidR="00BC03DC" w:rsidRPr="009D27C8">
        <w:rPr>
          <w:szCs w:val="28"/>
        </w:rPr>
        <w:t>.</w:t>
      </w:r>
      <w:r w:rsidR="00713DB3" w:rsidRPr="009D27C8">
        <w:rPr>
          <w:szCs w:val="28"/>
        </w:rPr>
        <w:t xml:space="preserve"> </w:t>
      </w:r>
      <w:r w:rsidR="00197022" w:rsidRPr="009D27C8">
        <w:rPr>
          <w:szCs w:val="28"/>
        </w:rPr>
        <w:t xml:space="preserve">Натомість на </w:t>
      </w:r>
      <w:r w:rsidR="005F4212">
        <w:rPr>
          <w:szCs w:val="28"/>
        </w:rPr>
        <w:t>252</w:t>
      </w:r>
      <w:r w:rsidR="009E200E" w:rsidRPr="009D27C8">
        <w:rPr>
          <w:szCs w:val="28"/>
        </w:rPr>
        <w:t> </w:t>
      </w:r>
      <w:r w:rsidR="00197022" w:rsidRPr="009D27C8">
        <w:rPr>
          <w:szCs w:val="28"/>
        </w:rPr>
        <w:t>звернен</w:t>
      </w:r>
      <w:r w:rsidR="005F4212">
        <w:rPr>
          <w:szCs w:val="28"/>
        </w:rPr>
        <w:t>ня</w:t>
      </w:r>
      <w:r w:rsidR="00197022" w:rsidRPr="009D27C8">
        <w:rPr>
          <w:szCs w:val="28"/>
        </w:rPr>
        <w:t xml:space="preserve"> з</w:t>
      </w:r>
      <w:r w:rsidR="005F4212">
        <w:rPr>
          <w:szCs w:val="28"/>
        </w:rPr>
        <w:t>більшилася</w:t>
      </w:r>
      <w:r w:rsidR="00197022" w:rsidRPr="009D27C8">
        <w:rPr>
          <w:szCs w:val="28"/>
        </w:rPr>
        <w:t xml:space="preserve"> кількість пропозицій, заяв і скарг</w:t>
      </w:r>
      <w:r w:rsidR="00201D7D" w:rsidRPr="009D27C8">
        <w:rPr>
          <w:szCs w:val="28"/>
        </w:rPr>
        <w:t>, що надійшли</w:t>
      </w:r>
      <w:r w:rsidR="00D425D0" w:rsidRPr="009D27C8">
        <w:rPr>
          <w:szCs w:val="28"/>
        </w:rPr>
        <w:t xml:space="preserve"> до</w:t>
      </w:r>
      <w:r w:rsidR="00197022" w:rsidRPr="009D27C8">
        <w:rPr>
          <w:szCs w:val="28"/>
        </w:rPr>
        <w:t xml:space="preserve"> комітет</w:t>
      </w:r>
      <w:r w:rsidR="00D425D0" w:rsidRPr="009D27C8">
        <w:rPr>
          <w:szCs w:val="28"/>
        </w:rPr>
        <w:t>ів</w:t>
      </w:r>
      <w:r w:rsidR="00197022" w:rsidRPr="009D27C8">
        <w:rPr>
          <w:szCs w:val="28"/>
        </w:rPr>
        <w:t xml:space="preserve"> Верховної Ради України.</w:t>
      </w:r>
    </w:p>
    <w:p w14:paraId="16D8ED3C" w14:textId="3F593D43" w:rsidR="00673AEC" w:rsidRDefault="00201D7D" w:rsidP="0097025C">
      <w:pPr>
        <w:ind w:firstLine="567"/>
        <w:jc w:val="both"/>
        <w:rPr>
          <w:szCs w:val="28"/>
        </w:rPr>
      </w:pPr>
      <w:r w:rsidRPr="009D27C8">
        <w:rPr>
          <w:szCs w:val="28"/>
        </w:rPr>
        <w:t>Загалом к</w:t>
      </w:r>
      <w:r w:rsidR="00EC7950" w:rsidRPr="009D27C8">
        <w:rPr>
          <w:szCs w:val="28"/>
        </w:rPr>
        <w:t xml:space="preserve">омітетами </w:t>
      </w:r>
      <w:r w:rsidR="005611F6" w:rsidRPr="009D27C8">
        <w:rPr>
          <w:szCs w:val="28"/>
        </w:rPr>
        <w:t xml:space="preserve">Верховної Ради України </w:t>
      </w:r>
      <w:r w:rsidR="00D61381" w:rsidRPr="009D27C8">
        <w:rPr>
          <w:szCs w:val="28"/>
        </w:rPr>
        <w:t xml:space="preserve">за звітний період </w:t>
      </w:r>
      <w:r w:rsidR="005611F6" w:rsidRPr="009D27C8">
        <w:rPr>
          <w:szCs w:val="28"/>
        </w:rPr>
        <w:t xml:space="preserve">опрацьовано </w:t>
      </w:r>
      <w:r w:rsidR="00981D38">
        <w:rPr>
          <w:szCs w:val="28"/>
        </w:rPr>
        <w:t>1606</w:t>
      </w:r>
      <w:r w:rsidR="00D61381" w:rsidRPr="009D27C8">
        <w:rPr>
          <w:szCs w:val="28"/>
        </w:rPr>
        <w:t> </w:t>
      </w:r>
      <w:r w:rsidR="00F35820" w:rsidRPr="009D27C8">
        <w:rPr>
          <w:szCs w:val="28"/>
        </w:rPr>
        <w:t>звернен</w:t>
      </w:r>
      <w:r w:rsidR="00981D38">
        <w:rPr>
          <w:szCs w:val="28"/>
        </w:rPr>
        <w:t>ь</w:t>
      </w:r>
      <w:r w:rsidR="005611F6" w:rsidRPr="009D27C8">
        <w:rPr>
          <w:szCs w:val="28"/>
        </w:rPr>
        <w:t>, у тому числі найбільше</w:t>
      </w:r>
      <w:r w:rsidR="00015FA5" w:rsidRPr="009D27C8">
        <w:rPr>
          <w:szCs w:val="28"/>
        </w:rPr>
        <w:t>:</w:t>
      </w:r>
    </w:p>
    <w:p w14:paraId="62FCF1CA" w14:textId="67B108E7" w:rsidR="00981D38" w:rsidRDefault="00981D38" w:rsidP="00981D38">
      <w:pPr>
        <w:ind w:firstLine="567"/>
        <w:jc w:val="both"/>
        <w:rPr>
          <w:szCs w:val="28"/>
        </w:rPr>
      </w:pPr>
      <w:r w:rsidRPr="009D27C8">
        <w:rPr>
          <w:szCs w:val="28"/>
        </w:rPr>
        <w:t xml:space="preserve">Комітетом з питань соціальної політики та захисту прав ветеранів – </w:t>
      </w:r>
      <w:r>
        <w:rPr>
          <w:szCs w:val="28"/>
        </w:rPr>
        <w:t>224</w:t>
      </w:r>
      <w:r w:rsidRPr="009D27C8">
        <w:rPr>
          <w:szCs w:val="28"/>
        </w:rPr>
        <w:t>;</w:t>
      </w:r>
    </w:p>
    <w:p w14:paraId="4820C21C" w14:textId="51E236CB" w:rsidR="00981D38" w:rsidRPr="009D27C8" w:rsidRDefault="00981D38" w:rsidP="00981D38">
      <w:pPr>
        <w:ind w:firstLine="567"/>
        <w:jc w:val="both"/>
        <w:rPr>
          <w:color w:val="000000"/>
          <w:szCs w:val="28"/>
        </w:rPr>
      </w:pPr>
      <w:r w:rsidRPr="009D27C8">
        <w:rPr>
          <w:szCs w:val="28"/>
        </w:rPr>
        <w:t xml:space="preserve">Комітетом з питань </w:t>
      </w:r>
      <w:r w:rsidRPr="009D27C8">
        <w:rPr>
          <w:szCs w:val="28"/>
          <w:lang w:eastAsia="uk-UA"/>
        </w:rPr>
        <w:t xml:space="preserve">національної безпеки, оборони та розвідки </w:t>
      </w:r>
      <w:r w:rsidRPr="009D27C8">
        <w:rPr>
          <w:szCs w:val="28"/>
        </w:rPr>
        <w:t xml:space="preserve">– </w:t>
      </w:r>
      <w:r>
        <w:rPr>
          <w:szCs w:val="28"/>
        </w:rPr>
        <w:t>185</w:t>
      </w:r>
      <w:r w:rsidRPr="009D27C8">
        <w:rPr>
          <w:szCs w:val="28"/>
          <w:lang w:val="ru-RU"/>
        </w:rPr>
        <w:t>;</w:t>
      </w:r>
    </w:p>
    <w:p w14:paraId="1B11DDFB" w14:textId="4BE40FED" w:rsidR="00673AEC" w:rsidRDefault="00673AEC" w:rsidP="0097025C">
      <w:pPr>
        <w:ind w:firstLine="567"/>
        <w:jc w:val="both"/>
        <w:rPr>
          <w:szCs w:val="28"/>
        </w:rPr>
      </w:pPr>
      <w:r w:rsidRPr="009D27C8">
        <w:rPr>
          <w:szCs w:val="28"/>
        </w:rPr>
        <w:t xml:space="preserve">Комітетом </w:t>
      </w:r>
      <w:r w:rsidR="005611F6" w:rsidRPr="009D27C8">
        <w:rPr>
          <w:szCs w:val="28"/>
        </w:rPr>
        <w:t>з питань правоохоронної діяльності</w:t>
      </w:r>
      <w:r w:rsidR="00146AB3" w:rsidRPr="009D27C8">
        <w:rPr>
          <w:szCs w:val="28"/>
        </w:rPr>
        <w:t xml:space="preserve"> </w:t>
      </w:r>
      <w:r w:rsidR="005611F6" w:rsidRPr="009D27C8">
        <w:rPr>
          <w:szCs w:val="28"/>
        </w:rPr>
        <w:t xml:space="preserve">– </w:t>
      </w:r>
      <w:r w:rsidR="00981D38">
        <w:rPr>
          <w:szCs w:val="28"/>
        </w:rPr>
        <w:t>184</w:t>
      </w:r>
      <w:r w:rsidRPr="009D27C8">
        <w:rPr>
          <w:szCs w:val="28"/>
        </w:rPr>
        <w:t>;</w:t>
      </w:r>
    </w:p>
    <w:p w14:paraId="068AC1AC" w14:textId="77777777" w:rsidR="00981D38" w:rsidRPr="009D27C8" w:rsidRDefault="00981D38" w:rsidP="00981D38">
      <w:pPr>
        <w:ind w:firstLine="567"/>
        <w:jc w:val="both"/>
        <w:rPr>
          <w:szCs w:val="28"/>
        </w:rPr>
      </w:pPr>
      <w:r w:rsidRPr="009D27C8">
        <w:rPr>
          <w:szCs w:val="28"/>
        </w:rPr>
        <w:t xml:space="preserve">Комітетом з питань правової політики – </w:t>
      </w:r>
      <w:r>
        <w:rPr>
          <w:szCs w:val="28"/>
        </w:rPr>
        <w:t>156</w:t>
      </w:r>
      <w:r w:rsidRPr="009D27C8">
        <w:rPr>
          <w:szCs w:val="28"/>
        </w:rPr>
        <w:t>;</w:t>
      </w:r>
    </w:p>
    <w:p w14:paraId="26A5444C" w14:textId="046B1679" w:rsidR="00673AEC" w:rsidRDefault="00673AEC" w:rsidP="0097025C">
      <w:pPr>
        <w:ind w:firstLine="567"/>
        <w:jc w:val="both"/>
        <w:rPr>
          <w:color w:val="000000"/>
          <w:szCs w:val="28"/>
        </w:rPr>
      </w:pPr>
      <w:r w:rsidRPr="009D27C8">
        <w:rPr>
          <w:szCs w:val="28"/>
        </w:rPr>
        <w:t>Комітетом</w:t>
      </w:r>
      <w:r w:rsidR="005611F6" w:rsidRPr="009D27C8">
        <w:rPr>
          <w:szCs w:val="28"/>
        </w:rPr>
        <w:t xml:space="preserve"> </w:t>
      </w:r>
      <w:r w:rsidR="00B2667D" w:rsidRPr="009D27C8">
        <w:rPr>
          <w:color w:val="000000"/>
          <w:szCs w:val="28"/>
        </w:rPr>
        <w:t xml:space="preserve">з питань прав людини, деокупації та реінтеграції тимчасово окупованих територій у Донецькій, Луганській областях та Автономної Республіки Крим, міста Севастополя, національних меншин і міжнаціональних відносин – </w:t>
      </w:r>
      <w:r w:rsidR="00981D38">
        <w:rPr>
          <w:color w:val="000000"/>
          <w:szCs w:val="28"/>
        </w:rPr>
        <w:t>141</w:t>
      </w:r>
      <w:r w:rsidRPr="009D27C8">
        <w:rPr>
          <w:color w:val="000000"/>
          <w:szCs w:val="28"/>
        </w:rPr>
        <w:t>;</w:t>
      </w:r>
    </w:p>
    <w:p w14:paraId="1B49D4EF" w14:textId="32C1A326" w:rsidR="00981D38" w:rsidRDefault="00981D38" w:rsidP="0097025C">
      <w:pPr>
        <w:ind w:firstLine="567"/>
        <w:jc w:val="both"/>
        <w:rPr>
          <w:color w:val="000000"/>
          <w:szCs w:val="28"/>
        </w:rPr>
      </w:pPr>
      <w:r w:rsidRPr="009D27C8">
        <w:rPr>
          <w:szCs w:val="28"/>
        </w:rPr>
        <w:t xml:space="preserve">Комітетом з питань фінансів, податкової та митної політики – </w:t>
      </w:r>
      <w:r>
        <w:rPr>
          <w:szCs w:val="28"/>
        </w:rPr>
        <w:t>108</w:t>
      </w:r>
      <w:r w:rsidRPr="00981D38">
        <w:rPr>
          <w:szCs w:val="28"/>
          <w:lang w:val="ru-RU"/>
        </w:rPr>
        <w:t>;</w:t>
      </w:r>
    </w:p>
    <w:p w14:paraId="3CDA059A" w14:textId="77777777" w:rsidR="00981D38" w:rsidRPr="009D27C8" w:rsidRDefault="00981D38" w:rsidP="00981D38">
      <w:pPr>
        <w:ind w:firstLine="567"/>
        <w:jc w:val="both"/>
        <w:rPr>
          <w:szCs w:val="28"/>
        </w:rPr>
      </w:pPr>
      <w:r w:rsidRPr="009D27C8">
        <w:rPr>
          <w:color w:val="000000"/>
          <w:szCs w:val="28"/>
        </w:rPr>
        <w:t xml:space="preserve">Комітетом </w:t>
      </w:r>
      <w:r w:rsidRPr="009D27C8">
        <w:rPr>
          <w:szCs w:val="28"/>
        </w:rPr>
        <w:t xml:space="preserve">з питань організації державної влади, місцевого самоврядування, регіонального розвитку та містобудування – </w:t>
      </w:r>
      <w:r>
        <w:rPr>
          <w:szCs w:val="28"/>
        </w:rPr>
        <w:t>92</w:t>
      </w:r>
      <w:r w:rsidRPr="009D27C8">
        <w:rPr>
          <w:szCs w:val="28"/>
        </w:rPr>
        <w:t>;</w:t>
      </w:r>
    </w:p>
    <w:p w14:paraId="7DFF03CC" w14:textId="08E78A58" w:rsidR="00981D38" w:rsidRPr="009D27C8" w:rsidRDefault="00981D38" w:rsidP="00981D38">
      <w:pPr>
        <w:ind w:firstLine="567"/>
        <w:jc w:val="both"/>
        <w:rPr>
          <w:color w:val="000000"/>
          <w:szCs w:val="28"/>
        </w:rPr>
      </w:pPr>
      <w:r w:rsidRPr="009D27C8">
        <w:rPr>
          <w:color w:val="000000"/>
          <w:szCs w:val="28"/>
        </w:rPr>
        <w:t xml:space="preserve">Комітетом з питань здоров’я нації, медичної допомоги та медичного страхування – </w:t>
      </w:r>
      <w:r>
        <w:rPr>
          <w:color w:val="000000"/>
          <w:szCs w:val="28"/>
        </w:rPr>
        <w:t>91</w:t>
      </w:r>
      <w:r w:rsidRPr="009D27C8">
        <w:rPr>
          <w:color w:val="000000"/>
          <w:szCs w:val="28"/>
        </w:rPr>
        <w:t>;</w:t>
      </w:r>
    </w:p>
    <w:p w14:paraId="05EC05EE" w14:textId="719F55F3" w:rsidR="00F329D8" w:rsidRPr="009D27C8" w:rsidRDefault="00981D38" w:rsidP="0097025C">
      <w:pPr>
        <w:spacing w:after="120"/>
        <w:ind w:firstLine="567"/>
        <w:jc w:val="both"/>
        <w:rPr>
          <w:szCs w:val="28"/>
        </w:rPr>
      </w:pPr>
      <w:r>
        <w:rPr>
          <w:szCs w:val="28"/>
        </w:rPr>
        <w:t xml:space="preserve">Комітетом з питань економічного розвитку – 74 </w:t>
      </w:r>
      <w:r w:rsidR="003E5A46" w:rsidRPr="009D27C8">
        <w:rPr>
          <w:szCs w:val="28"/>
        </w:rPr>
        <w:t>лист</w:t>
      </w:r>
      <w:r>
        <w:rPr>
          <w:szCs w:val="28"/>
        </w:rPr>
        <w:t>и</w:t>
      </w:r>
      <w:r w:rsidR="00673AEC" w:rsidRPr="009D27C8">
        <w:rPr>
          <w:szCs w:val="28"/>
        </w:rPr>
        <w:t>.</w:t>
      </w:r>
    </w:p>
    <w:p w14:paraId="4AAC1F47" w14:textId="259FF975" w:rsidR="00673AEC" w:rsidRPr="009D27C8" w:rsidRDefault="005611F6" w:rsidP="0097025C">
      <w:pPr>
        <w:ind w:firstLine="567"/>
        <w:jc w:val="both"/>
        <w:rPr>
          <w:szCs w:val="28"/>
        </w:rPr>
      </w:pPr>
      <w:r w:rsidRPr="009D27C8">
        <w:rPr>
          <w:szCs w:val="28"/>
        </w:rPr>
        <w:t xml:space="preserve">Депутатськими фракціями </w:t>
      </w:r>
      <w:r w:rsidR="00D61381" w:rsidRPr="009D27C8">
        <w:rPr>
          <w:szCs w:val="28"/>
        </w:rPr>
        <w:t>і</w:t>
      </w:r>
      <w:r w:rsidRPr="009D27C8">
        <w:rPr>
          <w:szCs w:val="28"/>
        </w:rPr>
        <w:t xml:space="preserve"> групами у Верховній Раді України </w:t>
      </w:r>
      <w:r w:rsidR="000F34AE" w:rsidRPr="009D27C8">
        <w:rPr>
          <w:szCs w:val="28"/>
        </w:rPr>
        <w:t>у</w:t>
      </w:r>
      <w:r w:rsidR="001C69BB" w:rsidRPr="009D27C8">
        <w:rPr>
          <w:szCs w:val="28"/>
        </w:rPr>
        <w:t xml:space="preserve">продовж </w:t>
      </w:r>
      <w:r w:rsidR="00541FA1" w:rsidRPr="009D27C8">
        <w:rPr>
          <w:szCs w:val="28"/>
        </w:rPr>
        <w:t xml:space="preserve">січня – </w:t>
      </w:r>
      <w:r w:rsidR="008035A5">
        <w:rPr>
          <w:szCs w:val="28"/>
        </w:rPr>
        <w:t>березня</w:t>
      </w:r>
      <w:r w:rsidR="00541FA1" w:rsidRPr="009D27C8">
        <w:rPr>
          <w:szCs w:val="28"/>
        </w:rPr>
        <w:t xml:space="preserve"> 202</w:t>
      </w:r>
      <w:r w:rsidR="008035A5">
        <w:rPr>
          <w:szCs w:val="28"/>
        </w:rPr>
        <w:t>3</w:t>
      </w:r>
      <w:r w:rsidR="00541FA1" w:rsidRPr="009D27C8">
        <w:rPr>
          <w:szCs w:val="28"/>
        </w:rPr>
        <w:t xml:space="preserve"> року </w:t>
      </w:r>
      <w:r w:rsidRPr="009D27C8">
        <w:rPr>
          <w:szCs w:val="28"/>
        </w:rPr>
        <w:t xml:space="preserve">розглянуто </w:t>
      </w:r>
      <w:r w:rsidR="008035A5">
        <w:rPr>
          <w:szCs w:val="28"/>
        </w:rPr>
        <w:t>581</w:t>
      </w:r>
      <w:r w:rsidRPr="009D27C8">
        <w:rPr>
          <w:szCs w:val="28"/>
        </w:rPr>
        <w:t xml:space="preserve"> пропозиці</w:t>
      </w:r>
      <w:r w:rsidR="008035A5">
        <w:rPr>
          <w:szCs w:val="28"/>
        </w:rPr>
        <w:t>ю</w:t>
      </w:r>
      <w:r w:rsidRPr="009D27C8">
        <w:rPr>
          <w:szCs w:val="28"/>
        </w:rPr>
        <w:t>, заяв</w:t>
      </w:r>
      <w:r w:rsidR="008035A5">
        <w:rPr>
          <w:szCs w:val="28"/>
        </w:rPr>
        <w:t>у</w:t>
      </w:r>
      <w:r w:rsidRPr="009D27C8">
        <w:rPr>
          <w:szCs w:val="28"/>
        </w:rPr>
        <w:t xml:space="preserve"> і скарг</w:t>
      </w:r>
      <w:r w:rsidR="008035A5">
        <w:rPr>
          <w:szCs w:val="28"/>
        </w:rPr>
        <w:t>у</w:t>
      </w:r>
      <w:r w:rsidRPr="009D27C8">
        <w:rPr>
          <w:szCs w:val="28"/>
        </w:rPr>
        <w:t xml:space="preserve"> громадян, з</w:t>
      </w:r>
      <w:r w:rsidR="009332EE" w:rsidRPr="009D27C8">
        <w:rPr>
          <w:szCs w:val="28"/>
        </w:rPr>
        <w:t> </w:t>
      </w:r>
      <w:r w:rsidR="00673AEC" w:rsidRPr="009D27C8">
        <w:rPr>
          <w:szCs w:val="28"/>
        </w:rPr>
        <w:t>н</w:t>
      </w:r>
      <w:r w:rsidRPr="009D27C8">
        <w:rPr>
          <w:szCs w:val="28"/>
        </w:rPr>
        <w:t>их</w:t>
      </w:r>
      <w:r w:rsidR="00673AEC" w:rsidRPr="009D27C8">
        <w:rPr>
          <w:szCs w:val="28"/>
        </w:rPr>
        <w:t>:</w:t>
      </w:r>
    </w:p>
    <w:p w14:paraId="4838B9E3" w14:textId="3E57CFAD" w:rsidR="00673AEC" w:rsidRDefault="00673AEC" w:rsidP="0097025C">
      <w:pPr>
        <w:ind w:firstLine="567"/>
        <w:jc w:val="both"/>
        <w:rPr>
          <w:szCs w:val="28"/>
        </w:rPr>
      </w:pPr>
      <w:r w:rsidRPr="009D27C8">
        <w:rPr>
          <w:szCs w:val="28"/>
        </w:rPr>
        <w:t xml:space="preserve">депутатська фракція політичної партії "Слуга народу" – </w:t>
      </w:r>
      <w:r w:rsidR="008035A5">
        <w:rPr>
          <w:szCs w:val="28"/>
        </w:rPr>
        <w:t>234</w:t>
      </w:r>
      <w:r w:rsidRPr="009D27C8">
        <w:rPr>
          <w:szCs w:val="28"/>
        </w:rPr>
        <w:t>;</w:t>
      </w:r>
    </w:p>
    <w:p w14:paraId="70C0C87B" w14:textId="3E3044F7" w:rsidR="008035A5" w:rsidRDefault="008035A5" w:rsidP="008035A5">
      <w:pPr>
        <w:ind w:firstLine="567"/>
        <w:jc w:val="both"/>
        <w:rPr>
          <w:szCs w:val="28"/>
          <w:lang w:val="ru-RU"/>
        </w:rPr>
      </w:pPr>
      <w:r w:rsidRPr="009D27C8">
        <w:rPr>
          <w:szCs w:val="28"/>
        </w:rPr>
        <w:t xml:space="preserve">депутатська фракція політичної партії "Голос" – </w:t>
      </w:r>
      <w:r>
        <w:rPr>
          <w:szCs w:val="28"/>
        </w:rPr>
        <w:t>82</w:t>
      </w:r>
      <w:r w:rsidRPr="009D27C8">
        <w:rPr>
          <w:szCs w:val="28"/>
          <w:lang w:val="ru-RU"/>
        </w:rPr>
        <w:t>;</w:t>
      </w:r>
    </w:p>
    <w:p w14:paraId="5B2E2B13" w14:textId="77777777" w:rsidR="008035A5" w:rsidRPr="009D27C8" w:rsidRDefault="008035A5" w:rsidP="008035A5">
      <w:pPr>
        <w:ind w:firstLine="567"/>
        <w:jc w:val="both"/>
        <w:rPr>
          <w:szCs w:val="28"/>
        </w:rPr>
      </w:pPr>
      <w:r w:rsidRPr="009D27C8">
        <w:rPr>
          <w:szCs w:val="28"/>
        </w:rPr>
        <w:t xml:space="preserve">депутатська фракція політичної партії Всеукраїнське об’єднання "Батьківщина" – </w:t>
      </w:r>
      <w:r>
        <w:rPr>
          <w:szCs w:val="28"/>
        </w:rPr>
        <w:t>68</w:t>
      </w:r>
      <w:r w:rsidRPr="009D27C8">
        <w:rPr>
          <w:szCs w:val="28"/>
        </w:rPr>
        <w:t>;</w:t>
      </w:r>
    </w:p>
    <w:p w14:paraId="771237C7" w14:textId="0B14BC80" w:rsidR="00AE5A70" w:rsidRDefault="00AE5A70" w:rsidP="0097025C">
      <w:pPr>
        <w:ind w:firstLine="567"/>
        <w:jc w:val="both"/>
        <w:rPr>
          <w:szCs w:val="28"/>
        </w:rPr>
      </w:pPr>
      <w:r w:rsidRPr="009D27C8">
        <w:rPr>
          <w:szCs w:val="28"/>
        </w:rPr>
        <w:t xml:space="preserve">депутатська група "Довіра" – </w:t>
      </w:r>
      <w:r w:rsidR="008035A5">
        <w:rPr>
          <w:szCs w:val="28"/>
        </w:rPr>
        <w:t>61</w:t>
      </w:r>
      <w:r w:rsidRPr="009D27C8">
        <w:rPr>
          <w:szCs w:val="28"/>
        </w:rPr>
        <w:t>;</w:t>
      </w:r>
    </w:p>
    <w:p w14:paraId="54692C40" w14:textId="77777777" w:rsidR="008035A5" w:rsidRDefault="008035A5" w:rsidP="008035A5">
      <w:pPr>
        <w:ind w:firstLine="567"/>
        <w:jc w:val="both"/>
        <w:rPr>
          <w:szCs w:val="28"/>
        </w:rPr>
      </w:pPr>
      <w:r w:rsidRPr="009D27C8">
        <w:rPr>
          <w:szCs w:val="28"/>
        </w:rPr>
        <w:t xml:space="preserve">депутатська фракція політичної партії "Європейська солідарність" – </w:t>
      </w:r>
      <w:r>
        <w:rPr>
          <w:szCs w:val="28"/>
        </w:rPr>
        <w:t>55</w:t>
      </w:r>
      <w:r w:rsidRPr="009D27C8">
        <w:rPr>
          <w:szCs w:val="28"/>
        </w:rPr>
        <w:t>;</w:t>
      </w:r>
    </w:p>
    <w:p w14:paraId="0C45EA98" w14:textId="15A36614" w:rsidR="00AE5A70" w:rsidRPr="009D27C8" w:rsidRDefault="00AE5A70" w:rsidP="0097025C">
      <w:pPr>
        <w:ind w:firstLine="567"/>
        <w:jc w:val="both"/>
        <w:rPr>
          <w:szCs w:val="28"/>
        </w:rPr>
      </w:pPr>
      <w:r w:rsidRPr="009D27C8">
        <w:rPr>
          <w:szCs w:val="28"/>
        </w:rPr>
        <w:t xml:space="preserve">депутатська група "Партія "За майбутнє" – </w:t>
      </w:r>
      <w:r w:rsidR="008035A5">
        <w:rPr>
          <w:szCs w:val="28"/>
        </w:rPr>
        <w:t>45</w:t>
      </w:r>
      <w:r w:rsidRPr="009D27C8">
        <w:rPr>
          <w:szCs w:val="28"/>
        </w:rPr>
        <w:t>;</w:t>
      </w:r>
    </w:p>
    <w:p w14:paraId="5F308863" w14:textId="2EB13CC8" w:rsidR="00DC483C" w:rsidRPr="009D27C8" w:rsidRDefault="00813A95" w:rsidP="0097025C">
      <w:pPr>
        <w:ind w:firstLine="567"/>
        <w:jc w:val="both"/>
        <w:rPr>
          <w:szCs w:val="28"/>
          <w:lang w:val="ru-RU"/>
        </w:rPr>
      </w:pPr>
      <w:r w:rsidRPr="009D27C8">
        <w:rPr>
          <w:szCs w:val="28"/>
        </w:rPr>
        <w:t xml:space="preserve">депутатська </w:t>
      </w:r>
      <w:r w:rsidR="00AE5A70" w:rsidRPr="009D27C8">
        <w:rPr>
          <w:szCs w:val="28"/>
        </w:rPr>
        <w:t>група</w:t>
      </w:r>
      <w:r w:rsidRPr="009D27C8">
        <w:rPr>
          <w:szCs w:val="28"/>
        </w:rPr>
        <w:t xml:space="preserve"> "</w:t>
      </w:r>
      <w:r w:rsidR="00AE5A70" w:rsidRPr="009D27C8">
        <w:rPr>
          <w:szCs w:val="28"/>
        </w:rPr>
        <w:t>Платформа за життя та мир</w:t>
      </w:r>
      <w:r w:rsidRPr="009D27C8">
        <w:rPr>
          <w:szCs w:val="28"/>
        </w:rPr>
        <w:t xml:space="preserve">" – </w:t>
      </w:r>
      <w:r w:rsidR="00AE5A70" w:rsidRPr="009D27C8">
        <w:rPr>
          <w:szCs w:val="28"/>
        </w:rPr>
        <w:t>2</w:t>
      </w:r>
      <w:r w:rsidR="008035A5">
        <w:rPr>
          <w:szCs w:val="28"/>
        </w:rPr>
        <w:t>0</w:t>
      </w:r>
      <w:r w:rsidR="00AE5A70" w:rsidRPr="009D27C8">
        <w:rPr>
          <w:szCs w:val="28"/>
          <w:lang w:val="ru-RU"/>
        </w:rPr>
        <w:t>;</w:t>
      </w:r>
      <w:r w:rsidR="00DC483C" w:rsidRPr="009D27C8">
        <w:rPr>
          <w:szCs w:val="28"/>
          <w:lang w:val="ru-RU"/>
        </w:rPr>
        <w:t xml:space="preserve"> </w:t>
      </w:r>
    </w:p>
    <w:p w14:paraId="3CBFEA2A" w14:textId="44D5B815" w:rsidR="00F329D8" w:rsidRPr="009D27C8" w:rsidRDefault="00AE5A70" w:rsidP="0097025C">
      <w:pPr>
        <w:spacing w:after="120"/>
        <w:ind w:firstLine="567"/>
        <w:jc w:val="both"/>
        <w:rPr>
          <w:szCs w:val="28"/>
        </w:rPr>
      </w:pPr>
      <w:r w:rsidRPr="009D27C8">
        <w:rPr>
          <w:szCs w:val="28"/>
        </w:rPr>
        <w:t xml:space="preserve">депутатська група "Відновлення України" – </w:t>
      </w:r>
      <w:r w:rsidR="008035A5">
        <w:rPr>
          <w:szCs w:val="28"/>
        </w:rPr>
        <w:t>16</w:t>
      </w:r>
      <w:r w:rsidR="00164613" w:rsidRPr="009D27C8">
        <w:rPr>
          <w:szCs w:val="28"/>
        </w:rPr>
        <w:t xml:space="preserve"> </w:t>
      </w:r>
      <w:r w:rsidR="00F44CFE" w:rsidRPr="009D27C8">
        <w:rPr>
          <w:szCs w:val="28"/>
        </w:rPr>
        <w:t> </w:t>
      </w:r>
      <w:r w:rsidR="00015FA5" w:rsidRPr="009D27C8">
        <w:rPr>
          <w:szCs w:val="28"/>
        </w:rPr>
        <w:t>пропозицій, заяв і скарг громадян</w:t>
      </w:r>
      <w:r w:rsidR="00D61381" w:rsidRPr="009D27C8">
        <w:rPr>
          <w:szCs w:val="28"/>
        </w:rPr>
        <w:t>.</w:t>
      </w:r>
    </w:p>
    <w:p w14:paraId="29872D9E" w14:textId="53A80BA8" w:rsidR="00201D7D" w:rsidRPr="009D27C8" w:rsidRDefault="00EC7950" w:rsidP="0097025C">
      <w:pPr>
        <w:spacing w:after="120"/>
        <w:ind w:firstLine="567"/>
        <w:jc w:val="both"/>
        <w:rPr>
          <w:szCs w:val="28"/>
        </w:rPr>
      </w:pPr>
      <w:r w:rsidRPr="009D27C8">
        <w:rPr>
          <w:szCs w:val="28"/>
        </w:rPr>
        <w:t xml:space="preserve">До керівництва парламенту звернулися </w:t>
      </w:r>
      <w:r w:rsidR="002638AF">
        <w:rPr>
          <w:szCs w:val="28"/>
        </w:rPr>
        <w:t>224</w:t>
      </w:r>
      <w:r w:rsidRPr="009D27C8">
        <w:rPr>
          <w:szCs w:val="28"/>
        </w:rPr>
        <w:t xml:space="preserve"> ос</w:t>
      </w:r>
      <w:r w:rsidR="00DC483C" w:rsidRPr="009D27C8">
        <w:rPr>
          <w:szCs w:val="28"/>
        </w:rPr>
        <w:t>оби</w:t>
      </w:r>
      <w:r w:rsidR="00E16FA0" w:rsidRPr="009D27C8">
        <w:rPr>
          <w:szCs w:val="28"/>
        </w:rPr>
        <w:t xml:space="preserve">, з них </w:t>
      </w:r>
      <w:r w:rsidR="002638AF">
        <w:rPr>
          <w:szCs w:val="28"/>
        </w:rPr>
        <w:t>120</w:t>
      </w:r>
      <w:r w:rsidR="00201D7D" w:rsidRPr="009D27C8">
        <w:rPr>
          <w:szCs w:val="28"/>
        </w:rPr>
        <w:t xml:space="preserve"> – </w:t>
      </w:r>
      <w:r w:rsidR="00E16FA0" w:rsidRPr="009D27C8">
        <w:rPr>
          <w:szCs w:val="28"/>
        </w:rPr>
        <w:t>до Голови Верховної Ради України</w:t>
      </w:r>
      <w:r w:rsidR="005C58EB" w:rsidRPr="009D27C8">
        <w:rPr>
          <w:szCs w:val="28"/>
        </w:rPr>
        <w:t xml:space="preserve"> Р. Стефанчука</w:t>
      </w:r>
      <w:r w:rsidR="001C69BB" w:rsidRPr="009D27C8">
        <w:rPr>
          <w:szCs w:val="28"/>
        </w:rPr>
        <w:t>.</w:t>
      </w:r>
    </w:p>
    <w:p w14:paraId="41EDD081" w14:textId="590F099B" w:rsidR="00F329D8" w:rsidRPr="009D27C8" w:rsidRDefault="00156DE0" w:rsidP="0097025C">
      <w:pPr>
        <w:spacing w:after="120"/>
        <w:ind w:firstLine="567"/>
        <w:jc w:val="both"/>
        <w:rPr>
          <w:szCs w:val="28"/>
        </w:rPr>
      </w:pPr>
      <w:r w:rsidRPr="009D27C8">
        <w:rPr>
          <w:szCs w:val="28"/>
        </w:rPr>
        <w:lastRenderedPageBreak/>
        <w:t xml:space="preserve">Народним депутатам України </w:t>
      </w:r>
      <w:r w:rsidR="00B31453" w:rsidRPr="009D27C8">
        <w:rPr>
          <w:szCs w:val="28"/>
        </w:rPr>
        <w:t>направлено</w:t>
      </w:r>
      <w:r w:rsidR="001C69BB" w:rsidRPr="009D27C8">
        <w:rPr>
          <w:szCs w:val="28"/>
        </w:rPr>
        <w:t xml:space="preserve"> </w:t>
      </w:r>
      <w:r w:rsidR="002638AF">
        <w:rPr>
          <w:szCs w:val="28"/>
        </w:rPr>
        <w:t>63</w:t>
      </w:r>
      <w:r w:rsidR="00CC240E">
        <w:rPr>
          <w:szCs w:val="28"/>
        </w:rPr>
        <w:t>,</w:t>
      </w:r>
      <w:r w:rsidR="002638AF">
        <w:rPr>
          <w:szCs w:val="28"/>
        </w:rPr>
        <w:t>735</w:t>
      </w:r>
      <w:r w:rsidR="00B2667D" w:rsidRPr="009D27C8">
        <w:rPr>
          <w:szCs w:val="28"/>
        </w:rPr>
        <w:t xml:space="preserve"> </w:t>
      </w:r>
      <w:r w:rsidR="00CC240E">
        <w:rPr>
          <w:szCs w:val="28"/>
        </w:rPr>
        <w:t xml:space="preserve">тис. </w:t>
      </w:r>
      <w:r w:rsidR="00B2667D" w:rsidRPr="009D27C8">
        <w:rPr>
          <w:szCs w:val="28"/>
        </w:rPr>
        <w:t>адресованих їм</w:t>
      </w:r>
      <w:r w:rsidR="00EF5BD2" w:rsidRPr="009D27C8">
        <w:rPr>
          <w:szCs w:val="28"/>
        </w:rPr>
        <w:t xml:space="preserve"> </w:t>
      </w:r>
      <w:r w:rsidR="0029404B" w:rsidRPr="009D27C8">
        <w:rPr>
          <w:szCs w:val="28"/>
        </w:rPr>
        <w:t>пропозицій, заяв і скарг</w:t>
      </w:r>
      <w:r w:rsidR="00EF5BD2" w:rsidRPr="009D27C8">
        <w:rPr>
          <w:szCs w:val="28"/>
        </w:rPr>
        <w:t xml:space="preserve"> громадян</w:t>
      </w:r>
      <w:r w:rsidR="004F264A" w:rsidRPr="009D27C8">
        <w:rPr>
          <w:szCs w:val="28"/>
        </w:rPr>
        <w:t xml:space="preserve">, що </w:t>
      </w:r>
      <w:r w:rsidR="005C58EB" w:rsidRPr="009D27C8">
        <w:rPr>
          <w:szCs w:val="28"/>
        </w:rPr>
        <w:t xml:space="preserve">у </w:t>
      </w:r>
      <w:r w:rsidR="004F0DAE" w:rsidRPr="009D27C8">
        <w:rPr>
          <w:szCs w:val="28"/>
        </w:rPr>
        <w:t>1</w:t>
      </w:r>
      <w:r w:rsidR="002638AF">
        <w:rPr>
          <w:szCs w:val="28"/>
        </w:rPr>
        <w:t>,1</w:t>
      </w:r>
      <w:r w:rsidR="005C58EB" w:rsidRPr="009D27C8">
        <w:rPr>
          <w:szCs w:val="28"/>
        </w:rPr>
        <w:t> раза</w:t>
      </w:r>
      <w:r w:rsidR="004F264A" w:rsidRPr="009D27C8">
        <w:rPr>
          <w:szCs w:val="28"/>
        </w:rPr>
        <w:t xml:space="preserve"> </w:t>
      </w:r>
      <w:r w:rsidR="002638AF">
        <w:rPr>
          <w:szCs w:val="28"/>
        </w:rPr>
        <w:t>менше</w:t>
      </w:r>
      <w:r w:rsidR="004F264A" w:rsidRPr="009D27C8">
        <w:rPr>
          <w:szCs w:val="28"/>
        </w:rPr>
        <w:t xml:space="preserve">, ніж </w:t>
      </w:r>
      <w:r w:rsidR="005C58EB" w:rsidRPr="009D27C8">
        <w:rPr>
          <w:szCs w:val="28"/>
        </w:rPr>
        <w:t xml:space="preserve">у січні – </w:t>
      </w:r>
      <w:r w:rsidR="002638AF">
        <w:rPr>
          <w:szCs w:val="28"/>
        </w:rPr>
        <w:t>березні</w:t>
      </w:r>
      <w:r w:rsidR="005C58EB" w:rsidRPr="009D27C8">
        <w:rPr>
          <w:szCs w:val="28"/>
        </w:rPr>
        <w:t xml:space="preserve"> 202</w:t>
      </w:r>
      <w:r w:rsidR="002638AF">
        <w:rPr>
          <w:szCs w:val="28"/>
        </w:rPr>
        <w:t>2</w:t>
      </w:r>
      <w:r w:rsidR="005C58EB" w:rsidRPr="009D27C8">
        <w:rPr>
          <w:szCs w:val="28"/>
        </w:rPr>
        <w:t> року</w:t>
      </w:r>
      <w:r w:rsidR="00EF5BD2" w:rsidRPr="009D27C8">
        <w:rPr>
          <w:szCs w:val="28"/>
        </w:rPr>
        <w:t>.</w:t>
      </w:r>
      <w:r w:rsidR="00F329D8" w:rsidRPr="009D27C8">
        <w:rPr>
          <w:szCs w:val="28"/>
        </w:rPr>
        <w:t xml:space="preserve"> </w:t>
      </w:r>
    </w:p>
    <w:p w14:paraId="5B64B0FD" w14:textId="3D2078D0" w:rsidR="00C842CF" w:rsidRPr="009D27C8" w:rsidRDefault="0016577F" w:rsidP="0097025C">
      <w:pPr>
        <w:spacing w:after="120"/>
        <w:ind w:firstLine="567"/>
        <w:jc w:val="both"/>
        <w:rPr>
          <w:szCs w:val="28"/>
        </w:rPr>
      </w:pPr>
      <w:r w:rsidRPr="009D27C8">
        <w:rPr>
          <w:szCs w:val="28"/>
        </w:rPr>
        <w:t xml:space="preserve">Структурними підрозділами Апарату Верховної Ради України </w:t>
      </w:r>
      <w:r w:rsidR="00B31453" w:rsidRPr="009D27C8">
        <w:rPr>
          <w:szCs w:val="28"/>
        </w:rPr>
        <w:t>розглянуто</w:t>
      </w:r>
      <w:r w:rsidRPr="009D27C8">
        <w:rPr>
          <w:szCs w:val="28"/>
        </w:rPr>
        <w:t xml:space="preserve"> </w:t>
      </w:r>
      <w:r w:rsidR="002638AF">
        <w:rPr>
          <w:szCs w:val="28"/>
        </w:rPr>
        <w:t>73</w:t>
      </w:r>
      <w:r w:rsidR="00156B9F">
        <w:rPr>
          <w:szCs w:val="28"/>
        </w:rPr>
        <w:t>,</w:t>
      </w:r>
      <w:r w:rsidR="002638AF">
        <w:rPr>
          <w:szCs w:val="28"/>
        </w:rPr>
        <w:t>432</w:t>
      </w:r>
      <w:r w:rsidRPr="009D27C8">
        <w:rPr>
          <w:szCs w:val="28"/>
        </w:rPr>
        <w:t xml:space="preserve"> </w:t>
      </w:r>
      <w:r w:rsidR="00CC240E">
        <w:rPr>
          <w:szCs w:val="28"/>
        </w:rPr>
        <w:t xml:space="preserve">тис. </w:t>
      </w:r>
      <w:r w:rsidRPr="009D27C8">
        <w:rPr>
          <w:szCs w:val="28"/>
        </w:rPr>
        <w:t>звернен</w:t>
      </w:r>
      <w:r w:rsidR="0052432F">
        <w:rPr>
          <w:szCs w:val="28"/>
        </w:rPr>
        <w:t xml:space="preserve">ь </w:t>
      </w:r>
      <w:r w:rsidRPr="009D27C8">
        <w:rPr>
          <w:szCs w:val="28"/>
        </w:rPr>
        <w:t xml:space="preserve">громадян, з яких </w:t>
      </w:r>
      <w:r w:rsidR="002638AF">
        <w:rPr>
          <w:szCs w:val="28"/>
        </w:rPr>
        <w:t>72</w:t>
      </w:r>
      <w:r w:rsidR="00156B9F">
        <w:rPr>
          <w:szCs w:val="28"/>
        </w:rPr>
        <w:t>,</w:t>
      </w:r>
      <w:r w:rsidR="002638AF">
        <w:rPr>
          <w:szCs w:val="28"/>
        </w:rPr>
        <w:t>970</w:t>
      </w:r>
      <w:r w:rsidR="00201D7D" w:rsidRPr="009D27C8">
        <w:rPr>
          <w:szCs w:val="28"/>
        </w:rPr>
        <w:t xml:space="preserve"> </w:t>
      </w:r>
      <w:r w:rsidR="00CC240E">
        <w:rPr>
          <w:szCs w:val="28"/>
        </w:rPr>
        <w:t xml:space="preserve">тис. </w:t>
      </w:r>
      <w:r w:rsidR="00201D7D" w:rsidRPr="009D27C8">
        <w:rPr>
          <w:szCs w:val="28"/>
        </w:rPr>
        <w:t xml:space="preserve">(більше </w:t>
      </w:r>
      <w:r w:rsidRPr="009D27C8">
        <w:rPr>
          <w:szCs w:val="28"/>
        </w:rPr>
        <w:t>9</w:t>
      </w:r>
      <w:r w:rsidR="009D5FD8" w:rsidRPr="009D27C8">
        <w:rPr>
          <w:szCs w:val="28"/>
        </w:rPr>
        <w:t>9</w:t>
      </w:r>
      <w:r w:rsidRPr="009D27C8">
        <w:rPr>
          <w:szCs w:val="28"/>
        </w:rPr>
        <w:t xml:space="preserve"> </w:t>
      </w:r>
      <w:r w:rsidR="00201D7D" w:rsidRPr="009D27C8">
        <w:rPr>
          <w:szCs w:val="28"/>
        </w:rPr>
        <w:t>%)</w:t>
      </w:r>
      <w:r w:rsidRPr="009D27C8">
        <w:rPr>
          <w:szCs w:val="28"/>
        </w:rPr>
        <w:t xml:space="preserve"> опрацьовано </w:t>
      </w:r>
      <w:r w:rsidR="007E4586" w:rsidRPr="009D27C8">
        <w:rPr>
          <w:szCs w:val="28"/>
        </w:rPr>
        <w:t>Управлінн</w:t>
      </w:r>
      <w:r w:rsidR="00AD65D1" w:rsidRPr="009D27C8">
        <w:rPr>
          <w:szCs w:val="28"/>
        </w:rPr>
        <w:t>ям</w:t>
      </w:r>
      <w:r w:rsidR="00201D7D" w:rsidRPr="009D27C8">
        <w:rPr>
          <w:szCs w:val="28"/>
        </w:rPr>
        <w:t xml:space="preserve"> з питань звернень громадян.</w:t>
      </w:r>
    </w:p>
    <w:p w14:paraId="40E6C8BB" w14:textId="44F28ED2" w:rsidR="00BD2E85" w:rsidRPr="009D27C8" w:rsidRDefault="00010919" w:rsidP="0097025C">
      <w:pPr>
        <w:spacing w:after="120"/>
        <w:ind w:firstLine="567"/>
        <w:jc w:val="both"/>
        <w:rPr>
          <w:szCs w:val="28"/>
        </w:rPr>
      </w:pPr>
      <w:r w:rsidRPr="009D27C8">
        <w:rPr>
          <w:szCs w:val="28"/>
        </w:rPr>
        <w:t xml:space="preserve">Порівняно з </w:t>
      </w:r>
      <w:r w:rsidR="00560167" w:rsidRPr="009D27C8">
        <w:rPr>
          <w:szCs w:val="28"/>
        </w:rPr>
        <w:t xml:space="preserve">січнем – </w:t>
      </w:r>
      <w:r w:rsidR="002638AF">
        <w:rPr>
          <w:szCs w:val="28"/>
        </w:rPr>
        <w:t>березнем</w:t>
      </w:r>
      <w:r w:rsidR="00560167" w:rsidRPr="009D27C8">
        <w:rPr>
          <w:szCs w:val="28"/>
        </w:rPr>
        <w:t xml:space="preserve"> 202</w:t>
      </w:r>
      <w:r w:rsidR="002638AF">
        <w:rPr>
          <w:szCs w:val="28"/>
        </w:rPr>
        <w:t>2</w:t>
      </w:r>
      <w:r w:rsidR="0037793B" w:rsidRPr="009D27C8">
        <w:rPr>
          <w:szCs w:val="28"/>
        </w:rPr>
        <w:t> </w:t>
      </w:r>
      <w:r w:rsidRPr="009D27C8">
        <w:rPr>
          <w:szCs w:val="28"/>
        </w:rPr>
        <w:t>рок</w:t>
      </w:r>
      <w:r w:rsidR="00560167" w:rsidRPr="009D27C8">
        <w:rPr>
          <w:szCs w:val="28"/>
        </w:rPr>
        <w:t>у</w:t>
      </w:r>
      <w:r w:rsidR="0046101C" w:rsidRPr="009D27C8">
        <w:rPr>
          <w:szCs w:val="28"/>
        </w:rPr>
        <w:t xml:space="preserve"> </w:t>
      </w:r>
      <w:r w:rsidR="00560167" w:rsidRPr="009D27C8">
        <w:rPr>
          <w:szCs w:val="28"/>
        </w:rPr>
        <w:t xml:space="preserve">на </w:t>
      </w:r>
      <w:r w:rsidR="006F34E5" w:rsidRPr="009D27C8">
        <w:rPr>
          <w:szCs w:val="28"/>
        </w:rPr>
        <w:t>4</w:t>
      </w:r>
      <w:r w:rsidR="002638AF">
        <w:rPr>
          <w:szCs w:val="28"/>
        </w:rPr>
        <w:t>654</w:t>
      </w:r>
      <w:r w:rsidR="0046101C" w:rsidRPr="009D27C8">
        <w:rPr>
          <w:szCs w:val="28"/>
        </w:rPr>
        <w:t xml:space="preserve"> </w:t>
      </w:r>
      <w:r w:rsidR="0052432F">
        <w:rPr>
          <w:szCs w:val="28"/>
        </w:rPr>
        <w:t xml:space="preserve">звернення </w:t>
      </w:r>
      <w:r w:rsidR="0046101C" w:rsidRPr="009D27C8">
        <w:rPr>
          <w:szCs w:val="28"/>
        </w:rPr>
        <w:t>з</w:t>
      </w:r>
      <w:r w:rsidR="006F34E5" w:rsidRPr="009D27C8">
        <w:rPr>
          <w:szCs w:val="28"/>
        </w:rPr>
        <w:t>меншилася</w:t>
      </w:r>
      <w:r w:rsidR="0046101C" w:rsidRPr="009D27C8">
        <w:rPr>
          <w:szCs w:val="28"/>
        </w:rPr>
        <w:t xml:space="preserve"> кількість колективних звернень до</w:t>
      </w:r>
      <w:r w:rsidR="00154BEA" w:rsidRPr="009D27C8">
        <w:rPr>
          <w:szCs w:val="28"/>
        </w:rPr>
        <w:t xml:space="preserve"> </w:t>
      </w:r>
      <w:r w:rsidR="00BF7A99" w:rsidRPr="009D27C8">
        <w:rPr>
          <w:szCs w:val="28"/>
        </w:rPr>
        <w:t>Верховної Ради України</w:t>
      </w:r>
      <w:r w:rsidR="0046101C" w:rsidRPr="009D27C8">
        <w:rPr>
          <w:szCs w:val="28"/>
        </w:rPr>
        <w:t xml:space="preserve"> – </w:t>
      </w:r>
      <w:r w:rsidR="002638AF">
        <w:rPr>
          <w:szCs w:val="28"/>
        </w:rPr>
        <w:t>8180</w:t>
      </w:r>
      <w:r w:rsidR="00154BEA" w:rsidRPr="009D27C8">
        <w:rPr>
          <w:szCs w:val="28"/>
        </w:rPr>
        <w:t xml:space="preserve">, </w:t>
      </w:r>
      <w:r w:rsidR="006C0088" w:rsidRPr="009D27C8">
        <w:rPr>
          <w:szCs w:val="28"/>
        </w:rPr>
        <w:t>що містять</w:t>
      </w:r>
      <w:r w:rsidR="00915DDA" w:rsidRPr="009D27C8">
        <w:rPr>
          <w:szCs w:val="28"/>
        </w:rPr>
        <w:t xml:space="preserve"> </w:t>
      </w:r>
      <w:r w:rsidR="002638AF">
        <w:rPr>
          <w:szCs w:val="28"/>
        </w:rPr>
        <w:t>449,011 тис.</w:t>
      </w:r>
      <w:r w:rsidR="006C0088" w:rsidRPr="009D27C8">
        <w:rPr>
          <w:szCs w:val="28"/>
        </w:rPr>
        <w:t xml:space="preserve"> підписів</w:t>
      </w:r>
      <w:r w:rsidR="00BF7A99" w:rsidRPr="009D27C8">
        <w:rPr>
          <w:szCs w:val="28"/>
        </w:rPr>
        <w:t>.</w:t>
      </w:r>
    </w:p>
    <w:p w14:paraId="08EEE0AB" w14:textId="228CD4C3" w:rsidR="007E7B94" w:rsidRPr="00932414" w:rsidRDefault="00010919" w:rsidP="007E7B94">
      <w:pPr>
        <w:spacing w:after="120"/>
        <w:ind w:firstLine="567"/>
        <w:jc w:val="both"/>
        <w:rPr>
          <w:szCs w:val="28"/>
        </w:rPr>
      </w:pPr>
      <w:r w:rsidRPr="009D27C8">
        <w:rPr>
          <w:szCs w:val="28"/>
        </w:rPr>
        <w:t>З</w:t>
      </w:r>
      <w:r w:rsidR="009851D5" w:rsidRPr="009D27C8">
        <w:rPr>
          <w:szCs w:val="28"/>
        </w:rPr>
        <w:t>береглася тенденція до подальшого збільшення</w:t>
      </w:r>
      <w:r w:rsidR="00330EDF" w:rsidRPr="009D27C8">
        <w:rPr>
          <w:szCs w:val="28"/>
        </w:rPr>
        <w:t xml:space="preserve"> </w:t>
      </w:r>
      <w:r w:rsidR="00E61E7B" w:rsidRPr="009D27C8">
        <w:rPr>
          <w:szCs w:val="28"/>
        </w:rPr>
        <w:t>у пошті парламенту питом</w:t>
      </w:r>
      <w:r w:rsidR="009851D5" w:rsidRPr="009D27C8">
        <w:rPr>
          <w:szCs w:val="28"/>
        </w:rPr>
        <w:t>ої</w:t>
      </w:r>
      <w:r w:rsidR="00E61E7B" w:rsidRPr="009D27C8">
        <w:rPr>
          <w:szCs w:val="28"/>
        </w:rPr>
        <w:t xml:space="preserve"> ваг</w:t>
      </w:r>
      <w:r w:rsidR="009851D5" w:rsidRPr="009D27C8">
        <w:rPr>
          <w:szCs w:val="28"/>
        </w:rPr>
        <w:t>и</w:t>
      </w:r>
      <w:r w:rsidR="00E61E7B" w:rsidRPr="009D27C8">
        <w:rPr>
          <w:szCs w:val="28"/>
        </w:rPr>
        <w:t xml:space="preserve"> пропозицій, заяв і скарг, надісланих засобами електронного зв’язку</w:t>
      </w:r>
      <w:r w:rsidR="009851D5" w:rsidRPr="009D27C8">
        <w:rPr>
          <w:szCs w:val="28"/>
        </w:rPr>
        <w:t xml:space="preserve"> (</w:t>
      </w:r>
      <w:r w:rsidR="000157C5">
        <w:rPr>
          <w:szCs w:val="28"/>
        </w:rPr>
        <w:t xml:space="preserve">з 41 % </w:t>
      </w:r>
      <w:r w:rsidR="000157C5" w:rsidRPr="009D27C8">
        <w:rPr>
          <w:szCs w:val="28"/>
        </w:rPr>
        <w:t xml:space="preserve">у січні – </w:t>
      </w:r>
      <w:r w:rsidR="000157C5">
        <w:rPr>
          <w:szCs w:val="28"/>
        </w:rPr>
        <w:t>березні</w:t>
      </w:r>
      <w:r w:rsidR="000157C5" w:rsidRPr="009D27C8">
        <w:rPr>
          <w:szCs w:val="28"/>
        </w:rPr>
        <w:t xml:space="preserve"> 202</w:t>
      </w:r>
      <w:r w:rsidR="000157C5">
        <w:rPr>
          <w:szCs w:val="28"/>
        </w:rPr>
        <w:t xml:space="preserve">0 </w:t>
      </w:r>
      <w:r w:rsidR="000157C5" w:rsidRPr="009D27C8">
        <w:rPr>
          <w:szCs w:val="28"/>
        </w:rPr>
        <w:t>року</w:t>
      </w:r>
      <w:r w:rsidR="000157C5">
        <w:rPr>
          <w:szCs w:val="28"/>
        </w:rPr>
        <w:t xml:space="preserve"> до 61 % </w:t>
      </w:r>
      <w:r w:rsidR="000157C5" w:rsidRPr="009D27C8">
        <w:rPr>
          <w:szCs w:val="28"/>
        </w:rPr>
        <w:t xml:space="preserve">у січні – </w:t>
      </w:r>
      <w:r w:rsidR="000157C5">
        <w:rPr>
          <w:szCs w:val="28"/>
        </w:rPr>
        <w:t>березні</w:t>
      </w:r>
      <w:r w:rsidR="000157C5" w:rsidRPr="009D27C8">
        <w:rPr>
          <w:szCs w:val="28"/>
        </w:rPr>
        <w:t xml:space="preserve"> 202</w:t>
      </w:r>
      <w:r w:rsidR="000157C5">
        <w:rPr>
          <w:szCs w:val="28"/>
        </w:rPr>
        <w:t xml:space="preserve">1 </w:t>
      </w:r>
      <w:r w:rsidR="000157C5" w:rsidRPr="009D27C8">
        <w:rPr>
          <w:szCs w:val="28"/>
        </w:rPr>
        <w:t>року</w:t>
      </w:r>
      <w:r w:rsidR="000157C5">
        <w:rPr>
          <w:szCs w:val="28"/>
        </w:rPr>
        <w:t xml:space="preserve">, 74,8 % </w:t>
      </w:r>
      <w:r w:rsidR="000157C5" w:rsidRPr="009D27C8">
        <w:rPr>
          <w:szCs w:val="28"/>
        </w:rPr>
        <w:t xml:space="preserve">у січні – </w:t>
      </w:r>
      <w:r w:rsidR="000157C5">
        <w:rPr>
          <w:szCs w:val="28"/>
        </w:rPr>
        <w:t>березні</w:t>
      </w:r>
      <w:r w:rsidR="000157C5" w:rsidRPr="009D27C8">
        <w:rPr>
          <w:szCs w:val="28"/>
        </w:rPr>
        <w:t xml:space="preserve"> 202</w:t>
      </w:r>
      <w:r w:rsidR="000157C5">
        <w:rPr>
          <w:szCs w:val="28"/>
        </w:rPr>
        <w:t xml:space="preserve">2 </w:t>
      </w:r>
      <w:r w:rsidR="000157C5" w:rsidRPr="009D27C8">
        <w:rPr>
          <w:szCs w:val="28"/>
        </w:rPr>
        <w:t>року</w:t>
      </w:r>
      <w:r w:rsidR="000F0BFC">
        <w:rPr>
          <w:szCs w:val="28"/>
        </w:rPr>
        <w:t xml:space="preserve"> та</w:t>
      </w:r>
      <w:r w:rsidR="000157C5">
        <w:rPr>
          <w:szCs w:val="28"/>
        </w:rPr>
        <w:t xml:space="preserve"> </w:t>
      </w:r>
      <w:r w:rsidR="00534F83">
        <w:rPr>
          <w:szCs w:val="28"/>
        </w:rPr>
        <w:t>81</w:t>
      </w:r>
      <w:r w:rsidR="001243DA">
        <w:rPr>
          <w:szCs w:val="28"/>
        </w:rPr>
        <w:t>,</w:t>
      </w:r>
      <w:r w:rsidR="00534F83">
        <w:rPr>
          <w:szCs w:val="28"/>
        </w:rPr>
        <w:t>4</w:t>
      </w:r>
      <w:r w:rsidR="0037793B" w:rsidRPr="009D27C8">
        <w:rPr>
          <w:szCs w:val="28"/>
        </w:rPr>
        <w:t> </w:t>
      </w:r>
      <w:r w:rsidR="00AA297A" w:rsidRPr="009D27C8">
        <w:rPr>
          <w:szCs w:val="28"/>
        </w:rPr>
        <w:t xml:space="preserve"> </w:t>
      </w:r>
      <w:r w:rsidR="000157C5">
        <w:rPr>
          <w:szCs w:val="28"/>
        </w:rPr>
        <w:t xml:space="preserve">% </w:t>
      </w:r>
      <w:r w:rsidR="00201D7D" w:rsidRPr="009D27C8">
        <w:rPr>
          <w:szCs w:val="28"/>
        </w:rPr>
        <w:t>у</w:t>
      </w:r>
      <w:r w:rsidR="00AA297A" w:rsidRPr="009D27C8">
        <w:rPr>
          <w:szCs w:val="28"/>
        </w:rPr>
        <w:t xml:space="preserve"> </w:t>
      </w:r>
      <w:r w:rsidR="0052312E" w:rsidRPr="009D27C8">
        <w:rPr>
          <w:szCs w:val="28"/>
        </w:rPr>
        <w:t xml:space="preserve">січні – </w:t>
      </w:r>
      <w:r w:rsidR="00534F83">
        <w:rPr>
          <w:szCs w:val="28"/>
        </w:rPr>
        <w:t>березні</w:t>
      </w:r>
      <w:r w:rsidR="0052312E" w:rsidRPr="009D27C8">
        <w:rPr>
          <w:szCs w:val="28"/>
        </w:rPr>
        <w:t xml:space="preserve"> </w:t>
      </w:r>
      <w:r w:rsidR="00AA297A" w:rsidRPr="009D27C8">
        <w:rPr>
          <w:szCs w:val="28"/>
        </w:rPr>
        <w:t>202</w:t>
      </w:r>
      <w:r w:rsidR="000157C5">
        <w:rPr>
          <w:szCs w:val="28"/>
        </w:rPr>
        <w:t>3</w:t>
      </w:r>
      <w:r w:rsidR="00AA297A" w:rsidRPr="009D27C8">
        <w:rPr>
          <w:szCs w:val="28"/>
        </w:rPr>
        <w:t xml:space="preserve"> ро</w:t>
      </w:r>
      <w:r w:rsidR="0052312E" w:rsidRPr="009D27C8">
        <w:rPr>
          <w:szCs w:val="28"/>
        </w:rPr>
        <w:t>ку</w:t>
      </w:r>
      <w:r w:rsidR="000157C5">
        <w:rPr>
          <w:szCs w:val="28"/>
        </w:rPr>
        <w:t>)</w:t>
      </w:r>
      <w:r w:rsidR="0052432F">
        <w:rPr>
          <w:szCs w:val="28"/>
        </w:rPr>
        <w:t>,</w:t>
      </w:r>
      <w:r w:rsidR="00CC240E">
        <w:rPr>
          <w:szCs w:val="28"/>
        </w:rPr>
        <w:t xml:space="preserve"> хоча їх загальна кількість порівняно з січнем – березнем 2022 року зменшилася на 5162 звернення – 113,457 тис.</w:t>
      </w:r>
      <w:r w:rsidR="007C4FDC" w:rsidRPr="009D27C8">
        <w:rPr>
          <w:szCs w:val="28"/>
        </w:rPr>
        <w:t xml:space="preserve"> </w:t>
      </w:r>
      <w:r w:rsidR="00715782">
        <w:rPr>
          <w:szCs w:val="28"/>
        </w:rPr>
        <w:t>Збільшилася кількість та питома вага звернень, що надійшли в</w:t>
      </w:r>
      <w:r w:rsidR="00715782" w:rsidRPr="00206A00">
        <w:rPr>
          <w:szCs w:val="28"/>
        </w:rPr>
        <w:t>ід органів державної влади, інших органів, установ та організацій</w:t>
      </w:r>
      <w:r w:rsidR="00715782">
        <w:rPr>
          <w:szCs w:val="28"/>
        </w:rPr>
        <w:t>,</w:t>
      </w:r>
      <w:r w:rsidR="00715782" w:rsidRPr="00206A00">
        <w:rPr>
          <w:szCs w:val="28"/>
        </w:rPr>
        <w:t xml:space="preserve"> </w:t>
      </w:r>
      <w:r w:rsidR="00715782">
        <w:rPr>
          <w:szCs w:val="28"/>
        </w:rPr>
        <w:t>–</w:t>
      </w:r>
      <w:r w:rsidR="00715782" w:rsidRPr="00206A00">
        <w:rPr>
          <w:szCs w:val="28"/>
        </w:rPr>
        <w:t xml:space="preserve"> </w:t>
      </w:r>
      <w:r w:rsidR="00715782">
        <w:rPr>
          <w:szCs w:val="28"/>
        </w:rPr>
        <w:t>2593</w:t>
      </w:r>
      <w:r w:rsidR="00715782" w:rsidRPr="00206A00">
        <w:rPr>
          <w:szCs w:val="28"/>
        </w:rPr>
        <w:t xml:space="preserve">, що у </w:t>
      </w:r>
      <w:r w:rsidR="00715782">
        <w:rPr>
          <w:szCs w:val="28"/>
        </w:rPr>
        <w:t>5</w:t>
      </w:r>
      <w:r w:rsidR="00715782" w:rsidRPr="00206A00">
        <w:rPr>
          <w:szCs w:val="28"/>
        </w:rPr>
        <w:t>,</w:t>
      </w:r>
      <w:r w:rsidR="00715782">
        <w:rPr>
          <w:szCs w:val="28"/>
        </w:rPr>
        <w:t>5</w:t>
      </w:r>
      <w:r w:rsidR="00715782" w:rsidRPr="00206A00">
        <w:rPr>
          <w:szCs w:val="28"/>
        </w:rPr>
        <w:t xml:space="preserve"> раза </w:t>
      </w:r>
      <w:r w:rsidR="00715782">
        <w:rPr>
          <w:szCs w:val="28"/>
        </w:rPr>
        <w:t>більше, ніж у</w:t>
      </w:r>
      <w:r w:rsidR="00715782" w:rsidRPr="00206A00">
        <w:rPr>
          <w:szCs w:val="28"/>
        </w:rPr>
        <w:t xml:space="preserve"> січн</w:t>
      </w:r>
      <w:r w:rsidR="00715782">
        <w:rPr>
          <w:szCs w:val="28"/>
        </w:rPr>
        <w:t>і</w:t>
      </w:r>
      <w:r w:rsidR="00715782" w:rsidRPr="00206A00">
        <w:rPr>
          <w:szCs w:val="28"/>
        </w:rPr>
        <w:t xml:space="preserve"> – </w:t>
      </w:r>
      <w:r w:rsidR="00715782">
        <w:rPr>
          <w:szCs w:val="28"/>
        </w:rPr>
        <w:t>березні</w:t>
      </w:r>
      <w:r w:rsidR="00715782" w:rsidRPr="00206A00">
        <w:rPr>
          <w:szCs w:val="28"/>
        </w:rPr>
        <w:t xml:space="preserve"> 202</w:t>
      </w:r>
      <w:r w:rsidR="00715782">
        <w:rPr>
          <w:szCs w:val="28"/>
        </w:rPr>
        <w:t>2</w:t>
      </w:r>
      <w:r w:rsidR="00715782" w:rsidRPr="00206A00">
        <w:rPr>
          <w:szCs w:val="28"/>
        </w:rPr>
        <w:t> року</w:t>
      </w:r>
      <w:r w:rsidR="00715782">
        <w:rPr>
          <w:szCs w:val="28"/>
        </w:rPr>
        <w:t xml:space="preserve"> (з 0,3 % у січні – березні 2022 року до 1,9 % у січні – березні 2023 року). </w:t>
      </w:r>
      <w:r w:rsidR="004A0EB1" w:rsidRPr="00206A00">
        <w:rPr>
          <w:szCs w:val="28"/>
        </w:rPr>
        <w:t>Водночас</w:t>
      </w:r>
      <w:r w:rsidR="00F14159" w:rsidRPr="00206A00">
        <w:rPr>
          <w:szCs w:val="28"/>
        </w:rPr>
        <w:t xml:space="preserve"> зменшил</w:t>
      </w:r>
      <w:r w:rsidR="0052432F">
        <w:rPr>
          <w:szCs w:val="28"/>
        </w:rPr>
        <w:t>а</w:t>
      </w:r>
      <w:r w:rsidR="00F14159" w:rsidRPr="00206A00">
        <w:rPr>
          <w:szCs w:val="28"/>
        </w:rPr>
        <w:t>ся кількість та питома вага пропозицій, заяв і скарг,</w:t>
      </w:r>
      <w:r w:rsidR="00BC654E" w:rsidRPr="00206A00">
        <w:rPr>
          <w:szCs w:val="28"/>
        </w:rPr>
        <w:t xml:space="preserve"> надісланих </w:t>
      </w:r>
      <w:r w:rsidR="00CC240E">
        <w:rPr>
          <w:szCs w:val="28"/>
        </w:rPr>
        <w:t xml:space="preserve">на адресу Верховної Ради України </w:t>
      </w:r>
      <w:r w:rsidR="00BC654E" w:rsidRPr="00206A00">
        <w:rPr>
          <w:szCs w:val="28"/>
        </w:rPr>
        <w:t>поштою</w:t>
      </w:r>
      <w:r w:rsidR="00D56A59" w:rsidRPr="00206A00">
        <w:rPr>
          <w:szCs w:val="28"/>
        </w:rPr>
        <w:t>,</w:t>
      </w:r>
      <w:r w:rsidR="00BC654E" w:rsidRPr="00206A00">
        <w:rPr>
          <w:szCs w:val="28"/>
        </w:rPr>
        <w:t xml:space="preserve"> – з </w:t>
      </w:r>
      <w:r w:rsidR="00206B5F">
        <w:rPr>
          <w:szCs w:val="28"/>
        </w:rPr>
        <w:t>36</w:t>
      </w:r>
      <w:r w:rsidR="00BC654E" w:rsidRPr="00206A00">
        <w:rPr>
          <w:szCs w:val="28"/>
        </w:rPr>
        <w:t>,</w:t>
      </w:r>
      <w:r w:rsidR="00206B5F">
        <w:rPr>
          <w:szCs w:val="28"/>
        </w:rPr>
        <w:t>849</w:t>
      </w:r>
      <w:r w:rsidR="00BC654E" w:rsidRPr="00206A00">
        <w:rPr>
          <w:szCs w:val="28"/>
        </w:rPr>
        <w:t xml:space="preserve"> тис.</w:t>
      </w:r>
      <w:r w:rsidR="00D56A59" w:rsidRPr="00206A00">
        <w:rPr>
          <w:szCs w:val="28"/>
        </w:rPr>
        <w:t xml:space="preserve"> (</w:t>
      </w:r>
      <w:r w:rsidR="00206B5F">
        <w:rPr>
          <w:szCs w:val="28"/>
        </w:rPr>
        <w:t>23</w:t>
      </w:r>
      <w:r w:rsidR="00BC654E" w:rsidRPr="00206A00">
        <w:rPr>
          <w:szCs w:val="28"/>
        </w:rPr>
        <w:t xml:space="preserve"> </w:t>
      </w:r>
      <w:r w:rsidR="00D56A59" w:rsidRPr="00206A00">
        <w:rPr>
          <w:szCs w:val="28"/>
        </w:rPr>
        <w:t>%</w:t>
      </w:r>
      <w:r w:rsidR="00E97BEC" w:rsidRPr="00206A00">
        <w:rPr>
          <w:szCs w:val="28"/>
        </w:rPr>
        <w:t>)</w:t>
      </w:r>
      <w:r w:rsidR="00D56A59" w:rsidRPr="00206A00">
        <w:rPr>
          <w:szCs w:val="28"/>
        </w:rPr>
        <w:t xml:space="preserve"> </w:t>
      </w:r>
      <w:r w:rsidR="00BC654E" w:rsidRPr="009D27C8">
        <w:rPr>
          <w:szCs w:val="28"/>
        </w:rPr>
        <w:t xml:space="preserve">у січні – </w:t>
      </w:r>
      <w:r w:rsidR="00206B5F">
        <w:rPr>
          <w:szCs w:val="28"/>
        </w:rPr>
        <w:t>березні</w:t>
      </w:r>
      <w:r w:rsidR="00BC654E" w:rsidRPr="009D27C8">
        <w:rPr>
          <w:szCs w:val="28"/>
        </w:rPr>
        <w:t xml:space="preserve"> 202</w:t>
      </w:r>
      <w:r w:rsidR="00206B5F">
        <w:rPr>
          <w:szCs w:val="28"/>
        </w:rPr>
        <w:t>2</w:t>
      </w:r>
      <w:r w:rsidR="00BC654E" w:rsidRPr="009D27C8">
        <w:rPr>
          <w:szCs w:val="28"/>
        </w:rPr>
        <w:t xml:space="preserve"> року до </w:t>
      </w:r>
      <w:r w:rsidR="00206B5F">
        <w:rPr>
          <w:szCs w:val="28"/>
        </w:rPr>
        <w:t>22</w:t>
      </w:r>
      <w:r w:rsidR="00BC654E" w:rsidRPr="009D27C8">
        <w:rPr>
          <w:szCs w:val="28"/>
        </w:rPr>
        <w:t>,</w:t>
      </w:r>
      <w:r w:rsidR="00206B5F">
        <w:rPr>
          <w:szCs w:val="28"/>
        </w:rPr>
        <w:t>037</w:t>
      </w:r>
      <w:r w:rsidR="00BC654E" w:rsidRPr="009D27C8">
        <w:rPr>
          <w:szCs w:val="28"/>
        </w:rPr>
        <w:t xml:space="preserve"> тис.</w:t>
      </w:r>
      <w:r w:rsidR="00D56A59">
        <w:rPr>
          <w:szCs w:val="28"/>
        </w:rPr>
        <w:t xml:space="preserve"> </w:t>
      </w:r>
      <w:r w:rsidR="00D56A59" w:rsidRPr="00206A00">
        <w:rPr>
          <w:szCs w:val="28"/>
        </w:rPr>
        <w:t>(</w:t>
      </w:r>
      <w:r w:rsidR="00206B5F">
        <w:rPr>
          <w:szCs w:val="28"/>
        </w:rPr>
        <w:t>16</w:t>
      </w:r>
      <w:r w:rsidR="00BC654E" w:rsidRPr="00206A00">
        <w:rPr>
          <w:szCs w:val="28"/>
        </w:rPr>
        <w:t xml:space="preserve"> </w:t>
      </w:r>
      <w:r w:rsidR="00D56A59" w:rsidRPr="00206A00">
        <w:rPr>
          <w:szCs w:val="28"/>
        </w:rPr>
        <w:t>%)</w:t>
      </w:r>
      <w:r w:rsidR="00BC654E" w:rsidRPr="009D27C8">
        <w:rPr>
          <w:szCs w:val="28"/>
        </w:rPr>
        <w:t xml:space="preserve"> у січні – </w:t>
      </w:r>
      <w:r w:rsidR="00206B5F">
        <w:rPr>
          <w:szCs w:val="28"/>
        </w:rPr>
        <w:t>березні</w:t>
      </w:r>
      <w:r w:rsidR="00BC654E" w:rsidRPr="009D27C8">
        <w:rPr>
          <w:szCs w:val="28"/>
        </w:rPr>
        <w:t xml:space="preserve"> 202</w:t>
      </w:r>
      <w:r w:rsidR="00206B5F">
        <w:rPr>
          <w:szCs w:val="28"/>
        </w:rPr>
        <w:t>3</w:t>
      </w:r>
      <w:r w:rsidR="00BC654E" w:rsidRPr="009D27C8">
        <w:rPr>
          <w:szCs w:val="28"/>
        </w:rPr>
        <w:t xml:space="preserve"> року</w:t>
      </w:r>
      <w:r w:rsidR="00611D3C">
        <w:rPr>
          <w:szCs w:val="28"/>
        </w:rPr>
        <w:t xml:space="preserve"> та </w:t>
      </w:r>
      <w:r w:rsidR="00CC240E">
        <w:rPr>
          <w:szCs w:val="28"/>
        </w:rPr>
        <w:t xml:space="preserve">звернень, </w:t>
      </w:r>
      <w:r w:rsidR="00206B5F" w:rsidRPr="00206A00">
        <w:rPr>
          <w:szCs w:val="28"/>
        </w:rPr>
        <w:t xml:space="preserve">поданих до парламенту засобами телефонного зв’язку, – </w:t>
      </w:r>
      <w:r w:rsidR="00611D3C">
        <w:rPr>
          <w:szCs w:val="28"/>
        </w:rPr>
        <w:t>з 2345 (2 %</w:t>
      </w:r>
      <w:r w:rsidR="000157C5">
        <w:rPr>
          <w:szCs w:val="28"/>
        </w:rPr>
        <w:t>)</w:t>
      </w:r>
      <w:r w:rsidR="00206B5F" w:rsidRPr="00206A00">
        <w:rPr>
          <w:szCs w:val="28"/>
        </w:rPr>
        <w:t xml:space="preserve"> у січні – </w:t>
      </w:r>
      <w:r w:rsidR="00611D3C">
        <w:rPr>
          <w:szCs w:val="28"/>
        </w:rPr>
        <w:t>березні</w:t>
      </w:r>
      <w:r w:rsidR="00206B5F" w:rsidRPr="00206A00">
        <w:rPr>
          <w:szCs w:val="28"/>
        </w:rPr>
        <w:t xml:space="preserve"> 202</w:t>
      </w:r>
      <w:r w:rsidR="00611D3C">
        <w:rPr>
          <w:szCs w:val="28"/>
        </w:rPr>
        <w:t>2</w:t>
      </w:r>
      <w:r w:rsidR="00206B5F" w:rsidRPr="00206A00">
        <w:rPr>
          <w:szCs w:val="28"/>
        </w:rPr>
        <w:t xml:space="preserve"> року </w:t>
      </w:r>
      <w:r w:rsidR="00611D3C">
        <w:rPr>
          <w:szCs w:val="28"/>
        </w:rPr>
        <w:t>до 1009 (0,7 %) у січні – березні 2023 року</w:t>
      </w:r>
      <w:r w:rsidR="00206B5F" w:rsidRPr="00206A00">
        <w:rPr>
          <w:szCs w:val="28"/>
        </w:rPr>
        <w:t>.</w:t>
      </w:r>
      <w:r w:rsidR="007E7B94">
        <w:rPr>
          <w:szCs w:val="28"/>
        </w:rPr>
        <w:t xml:space="preserve"> </w:t>
      </w:r>
      <w:r w:rsidR="007E7B94" w:rsidRPr="00932414">
        <w:rPr>
          <w:szCs w:val="28"/>
        </w:rPr>
        <w:t>У зв’язку із запровадженням обмежувальних заходів, спрямованих на запобігання поширенню гострої респіраторної хвороби</w:t>
      </w:r>
      <w:r w:rsidR="007E7B94" w:rsidRPr="00932414">
        <w:rPr>
          <w:rStyle w:val="rvts23"/>
          <w:szCs w:val="28"/>
        </w:rPr>
        <w:t xml:space="preserve"> COVID-19, та введенням воєнного стану у зв’язку із збройною агресією російської федерації проти України особистих прийомів громадян у приймальні Верховної Ради України не проводилося, а відтак звернень, одержаних під час особистого прийому, не надходило.</w:t>
      </w:r>
    </w:p>
    <w:p w14:paraId="16F04003" w14:textId="08F90F81" w:rsidR="00EA40AA" w:rsidRPr="009D27C8" w:rsidRDefault="00D425D0" w:rsidP="0097025C">
      <w:pPr>
        <w:spacing w:after="120"/>
        <w:ind w:firstLine="567"/>
        <w:jc w:val="both"/>
        <w:rPr>
          <w:color w:val="000000"/>
          <w:szCs w:val="28"/>
        </w:rPr>
      </w:pPr>
      <w:r w:rsidRPr="009D27C8">
        <w:rPr>
          <w:color w:val="000000"/>
          <w:szCs w:val="28"/>
        </w:rPr>
        <w:t>У</w:t>
      </w:r>
      <w:r w:rsidR="00CA57C4" w:rsidRPr="009D27C8">
        <w:rPr>
          <w:color w:val="000000"/>
          <w:szCs w:val="28"/>
        </w:rPr>
        <w:t xml:space="preserve"> системі "Електронні петиції" на офіційному </w:t>
      </w:r>
      <w:r w:rsidR="00CD0345" w:rsidRPr="009D27C8">
        <w:rPr>
          <w:color w:val="000000"/>
          <w:szCs w:val="28"/>
        </w:rPr>
        <w:t>веб-</w:t>
      </w:r>
      <w:r w:rsidRPr="009D27C8">
        <w:rPr>
          <w:color w:val="000000"/>
          <w:szCs w:val="28"/>
        </w:rPr>
        <w:t>сайті</w:t>
      </w:r>
      <w:r w:rsidR="00CD0345" w:rsidRPr="009D27C8">
        <w:rPr>
          <w:color w:val="000000"/>
          <w:szCs w:val="28"/>
        </w:rPr>
        <w:t xml:space="preserve"> Верховної Ради України </w:t>
      </w:r>
      <w:r w:rsidR="00AA297A" w:rsidRPr="009D27C8">
        <w:rPr>
          <w:color w:val="000000"/>
          <w:szCs w:val="28"/>
        </w:rPr>
        <w:t xml:space="preserve">громадянами </w:t>
      </w:r>
      <w:r w:rsidR="00CA57C4" w:rsidRPr="009D27C8">
        <w:rPr>
          <w:color w:val="000000"/>
          <w:szCs w:val="28"/>
        </w:rPr>
        <w:t xml:space="preserve">ініційовано </w:t>
      </w:r>
      <w:r w:rsidR="007E7B94">
        <w:rPr>
          <w:color w:val="000000"/>
          <w:szCs w:val="28"/>
        </w:rPr>
        <w:t>112</w:t>
      </w:r>
      <w:r w:rsidR="00A720BC" w:rsidRPr="009D27C8">
        <w:rPr>
          <w:color w:val="000000"/>
          <w:szCs w:val="28"/>
        </w:rPr>
        <w:t xml:space="preserve"> </w:t>
      </w:r>
      <w:r w:rsidR="00CA57C4" w:rsidRPr="009D27C8">
        <w:rPr>
          <w:color w:val="000000"/>
          <w:szCs w:val="28"/>
        </w:rPr>
        <w:t>електронн</w:t>
      </w:r>
      <w:r w:rsidR="001D436B" w:rsidRPr="009D27C8">
        <w:rPr>
          <w:color w:val="000000"/>
          <w:szCs w:val="28"/>
        </w:rPr>
        <w:t>их</w:t>
      </w:r>
      <w:r w:rsidR="00CA57C4" w:rsidRPr="009D27C8">
        <w:rPr>
          <w:color w:val="000000"/>
          <w:szCs w:val="28"/>
        </w:rPr>
        <w:t xml:space="preserve"> повідомлен</w:t>
      </w:r>
      <w:r w:rsidR="001D436B" w:rsidRPr="009D27C8">
        <w:rPr>
          <w:color w:val="000000"/>
          <w:szCs w:val="28"/>
        </w:rPr>
        <w:t>ь</w:t>
      </w:r>
      <w:r w:rsidR="00CA57C4" w:rsidRPr="009D27C8">
        <w:rPr>
          <w:color w:val="000000"/>
          <w:szCs w:val="28"/>
        </w:rPr>
        <w:t xml:space="preserve">, з </w:t>
      </w:r>
      <w:r w:rsidR="00154F08" w:rsidRPr="009D27C8">
        <w:rPr>
          <w:color w:val="000000"/>
          <w:szCs w:val="28"/>
        </w:rPr>
        <w:t>н</w:t>
      </w:r>
      <w:r w:rsidR="00CA57C4" w:rsidRPr="009D27C8">
        <w:rPr>
          <w:color w:val="000000"/>
          <w:szCs w:val="28"/>
        </w:rPr>
        <w:t xml:space="preserve">их </w:t>
      </w:r>
      <w:r w:rsidR="007E7B94">
        <w:rPr>
          <w:color w:val="000000"/>
          <w:szCs w:val="28"/>
        </w:rPr>
        <w:t>21</w:t>
      </w:r>
      <w:r w:rsidR="00CA57C4" w:rsidRPr="009D27C8">
        <w:rPr>
          <w:color w:val="000000"/>
          <w:szCs w:val="28"/>
        </w:rPr>
        <w:t xml:space="preserve"> </w:t>
      </w:r>
      <w:r w:rsidR="00154F08" w:rsidRPr="009D27C8">
        <w:rPr>
          <w:color w:val="000000"/>
          <w:szCs w:val="28"/>
        </w:rPr>
        <w:t xml:space="preserve">після перевірки на відповідність встановленим законом вимогам оприлюднено </w:t>
      </w:r>
      <w:r w:rsidR="00746A83" w:rsidRPr="009D27C8">
        <w:rPr>
          <w:color w:val="000000"/>
          <w:szCs w:val="28"/>
        </w:rPr>
        <w:t>Управлі</w:t>
      </w:r>
      <w:r w:rsidR="00AA297A" w:rsidRPr="009D27C8">
        <w:rPr>
          <w:color w:val="000000"/>
          <w:szCs w:val="28"/>
        </w:rPr>
        <w:t>нням з питань звернень громадян</w:t>
      </w:r>
      <w:r w:rsidR="00746A83" w:rsidRPr="009D27C8">
        <w:rPr>
          <w:color w:val="000000"/>
          <w:szCs w:val="28"/>
        </w:rPr>
        <w:t xml:space="preserve"> як петиці</w:t>
      </w:r>
      <w:r w:rsidR="00154F08" w:rsidRPr="009D27C8">
        <w:rPr>
          <w:color w:val="000000"/>
          <w:szCs w:val="28"/>
        </w:rPr>
        <w:t>ї</w:t>
      </w:r>
      <w:r w:rsidR="00746A83" w:rsidRPr="009D27C8">
        <w:rPr>
          <w:color w:val="000000"/>
          <w:szCs w:val="28"/>
        </w:rPr>
        <w:t xml:space="preserve"> для збору підписів</w:t>
      </w:r>
      <w:r w:rsidR="00DF48E5" w:rsidRPr="009D27C8">
        <w:rPr>
          <w:color w:val="000000"/>
          <w:szCs w:val="28"/>
        </w:rPr>
        <w:t>,</w:t>
      </w:r>
      <w:r w:rsidR="00CA57C4" w:rsidRPr="009D27C8">
        <w:rPr>
          <w:color w:val="000000"/>
          <w:szCs w:val="28"/>
        </w:rPr>
        <w:t xml:space="preserve"> </w:t>
      </w:r>
      <w:r w:rsidR="007E7B94">
        <w:rPr>
          <w:color w:val="000000"/>
          <w:szCs w:val="28"/>
        </w:rPr>
        <w:t>92</w:t>
      </w:r>
      <w:r w:rsidR="00E97BEC">
        <w:rPr>
          <w:color w:val="000000"/>
          <w:szCs w:val="28"/>
        </w:rPr>
        <w:t> </w:t>
      </w:r>
      <w:r w:rsidR="00154F08" w:rsidRPr="00206A00">
        <w:rPr>
          <w:color w:val="000000"/>
          <w:szCs w:val="28"/>
        </w:rPr>
        <w:t>–</w:t>
      </w:r>
      <w:r w:rsidR="00537D83" w:rsidRPr="009D27C8">
        <w:rPr>
          <w:color w:val="000000"/>
          <w:szCs w:val="28"/>
        </w:rPr>
        <w:t xml:space="preserve"> </w:t>
      </w:r>
      <w:r w:rsidR="003C61A6" w:rsidRPr="009D27C8">
        <w:rPr>
          <w:color w:val="000000"/>
          <w:szCs w:val="28"/>
        </w:rPr>
        <w:t>відхилен</w:t>
      </w:r>
      <w:r w:rsidR="007E7B94">
        <w:rPr>
          <w:color w:val="000000"/>
          <w:szCs w:val="28"/>
        </w:rPr>
        <w:t>і</w:t>
      </w:r>
      <w:r w:rsidR="00537D83" w:rsidRPr="009D27C8">
        <w:rPr>
          <w:color w:val="000000"/>
          <w:szCs w:val="28"/>
        </w:rPr>
        <w:t>.</w:t>
      </w:r>
      <w:r w:rsidR="00537D83" w:rsidRPr="009D27C8">
        <w:rPr>
          <w:i/>
          <w:color w:val="000000"/>
          <w:szCs w:val="28"/>
        </w:rPr>
        <w:t xml:space="preserve"> </w:t>
      </w:r>
    </w:p>
    <w:p w14:paraId="19D47734" w14:textId="78C37E72" w:rsidR="00085BDB" w:rsidRPr="009D27C8" w:rsidRDefault="00085BDB" w:rsidP="0097025C">
      <w:pPr>
        <w:spacing w:after="120"/>
        <w:ind w:firstLine="567"/>
        <w:jc w:val="both"/>
        <w:rPr>
          <w:i/>
          <w:color w:val="000000"/>
          <w:szCs w:val="28"/>
        </w:rPr>
      </w:pPr>
      <w:r w:rsidRPr="009D27C8">
        <w:rPr>
          <w:color w:val="000000"/>
          <w:szCs w:val="28"/>
        </w:rPr>
        <w:t xml:space="preserve">Загалом </w:t>
      </w:r>
      <w:r w:rsidR="00D425D0" w:rsidRPr="009D27C8">
        <w:rPr>
          <w:color w:val="000000"/>
          <w:szCs w:val="28"/>
        </w:rPr>
        <w:t>у</w:t>
      </w:r>
      <w:r w:rsidRPr="009D27C8">
        <w:rPr>
          <w:color w:val="000000"/>
          <w:szCs w:val="28"/>
        </w:rPr>
        <w:t xml:space="preserve">продовж </w:t>
      </w:r>
      <w:r w:rsidR="00B060D4">
        <w:rPr>
          <w:color w:val="000000"/>
          <w:szCs w:val="28"/>
        </w:rPr>
        <w:t>січня – березня</w:t>
      </w:r>
      <w:r w:rsidR="004658CF" w:rsidRPr="009D27C8">
        <w:rPr>
          <w:szCs w:val="28"/>
        </w:rPr>
        <w:t xml:space="preserve"> 202</w:t>
      </w:r>
      <w:r w:rsidR="00B060D4">
        <w:rPr>
          <w:szCs w:val="28"/>
        </w:rPr>
        <w:t>3</w:t>
      </w:r>
      <w:r w:rsidR="004658CF" w:rsidRPr="009D27C8">
        <w:rPr>
          <w:szCs w:val="28"/>
        </w:rPr>
        <w:t xml:space="preserve"> року </w:t>
      </w:r>
      <w:r w:rsidRPr="009D27C8">
        <w:rPr>
          <w:color w:val="000000"/>
          <w:szCs w:val="28"/>
        </w:rPr>
        <w:t xml:space="preserve">в системі "Електронні петиції" </w:t>
      </w:r>
      <w:r w:rsidR="00EA40AA" w:rsidRPr="00156B9F">
        <w:rPr>
          <w:color w:val="000000"/>
          <w:spacing w:val="-6"/>
          <w:szCs w:val="28"/>
        </w:rPr>
        <w:t xml:space="preserve">на офіційному веб-сайті Верховної Ради України </w:t>
      </w:r>
      <w:r w:rsidRPr="00156B9F">
        <w:rPr>
          <w:color w:val="000000"/>
          <w:spacing w:val="-6"/>
          <w:szCs w:val="28"/>
        </w:rPr>
        <w:t xml:space="preserve">зареєструвалися </w:t>
      </w:r>
      <w:r w:rsidR="00B060D4" w:rsidRPr="00156B9F">
        <w:rPr>
          <w:color w:val="000000"/>
          <w:spacing w:val="-6"/>
          <w:szCs w:val="28"/>
        </w:rPr>
        <w:t>3353</w:t>
      </w:r>
      <w:r w:rsidRPr="00156B9F">
        <w:rPr>
          <w:color w:val="000000"/>
          <w:spacing w:val="-6"/>
          <w:szCs w:val="28"/>
        </w:rPr>
        <w:t xml:space="preserve"> громадян</w:t>
      </w:r>
      <w:r w:rsidR="00B060D4" w:rsidRPr="00156B9F">
        <w:rPr>
          <w:color w:val="000000"/>
          <w:spacing w:val="-6"/>
          <w:szCs w:val="28"/>
        </w:rPr>
        <w:t>ина</w:t>
      </w:r>
      <w:r w:rsidRPr="00156B9F">
        <w:rPr>
          <w:color w:val="000000"/>
          <w:spacing w:val="-6"/>
          <w:szCs w:val="28"/>
        </w:rPr>
        <w:t>.</w:t>
      </w:r>
    </w:p>
    <w:p w14:paraId="06EDBDA4" w14:textId="0756AFD3" w:rsidR="0072034B" w:rsidRPr="009D27C8" w:rsidRDefault="0072034B" w:rsidP="0097025C">
      <w:pPr>
        <w:spacing w:after="120"/>
        <w:ind w:firstLine="567"/>
        <w:jc w:val="both"/>
        <w:rPr>
          <w:color w:val="000000"/>
          <w:szCs w:val="28"/>
        </w:rPr>
      </w:pPr>
      <w:r w:rsidRPr="009D27C8">
        <w:rPr>
          <w:color w:val="000000"/>
          <w:szCs w:val="28"/>
        </w:rPr>
        <w:t>Управління з питань звернень громадян забезпеч</w:t>
      </w:r>
      <w:r w:rsidR="00B1641D" w:rsidRPr="009D27C8">
        <w:rPr>
          <w:color w:val="000000"/>
          <w:szCs w:val="28"/>
        </w:rPr>
        <w:t>ил</w:t>
      </w:r>
      <w:r w:rsidRPr="009D27C8">
        <w:rPr>
          <w:color w:val="000000"/>
          <w:szCs w:val="28"/>
        </w:rPr>
        <w:t>о розміщення на офіційному веб</w:t>
      </w:r>
      <w:r w:rsidR="00CD0345" w:rsidRPr="009D27C8">
        <w:rPr>
          <w:color w:val="000000"/>
          <w:szCs w:val="28"/>
        </w:rPr>
        <w:t>-</w:t>
      </w:r>
      <w:r w:rsidR="00085BDB" w:rsidRPr="009D27C8">
        <w:rPr>
          <w:color w:val="000000"/>
          <w:szCs w:val="28"/>
        </w:rPr>
        <w:t>сайті</w:t>
      </w:r>
      <w:r w:rsidR="00CD0345" w:rsidRPr="009D27C8">
        <w:rPr>
          <w:color w:val="000000"/>
          <w:szCs w:val="28"/>
        </w:rPr>
        <w:t xml:space="preserve"> Верховної Ради</w:t>
      </w:r>
      <w:r w:rsidRPr="009D27C8">
        <w:rPr>
          <w:color w:val="000000"/>
          <w:szCs w:val="28"/>
        </w:rPr>
        <w:t xml:space="preserve"> України з </w:t>
      </w:r>
      <w:r w:rsidR="0052432F">
        <w:rPr>
          <w:color w:val="000000"/>
          <w:szCs w:val="28"/>
        </w:rPr>
        <w:t>дотрим</w:t>
      </w:r>
      <w:r w:rsidR="00085BDB" w:rsidRPr="009D27C8">
        <w:rPr>
          <w:color w:val="000000"/>
          <w:szCs w:val="28"/>
        </w:rPr>
        <w:t>анням визначеного законом</w:t>
      </w:r>
      <w:r w:rsidRPr="009D27C8">
        <w:rPr>
          <w:color w:val="000000"/>
          <w:szCs w:val="28"/>
        </w:rPr>
        <w:t xml:space="preserve"> правового режиму інформації з обмеженим доступом відповідей комітетів Верховної Ради України, органів </w:t>
      </w:r>
      <w:r w:rsidR="001F3C96" w:rsidRPr="009D27C8">
        <w:rPr>
          <w:color w:val="000000"/>
          <w:szCs w:val="28"/>
        </w:rPr>
        <w:t>державної</w:t>
      </w:r>
      <w:r w:rsidRPr="009D27C8">
        <w:rPr>
          <w:color w:val="000000"/>
          <w:szCs w:val="28"/>
        </w:rPr>
        <w:t xml:space="preserve"> </w:t>
      </w:r>
      <w:r w:rsidRPr="009D27C8">
        <w:rPr>
          <w:szCs w:val="28"/>
        </w:rPr>
        <w:t xml:space="preserve">влади на </w:t>
      </w:r>
      <w:r w:rsidR="00B060D4">
        <w:rPr>
          <w:szCs w:val="28"/>
        </w:rPr>
        <w:t>23</w:t>
      </w:r>
      <w:r w:rsidRPr="009D27C8">
        <w:rPr>
          <w:szCs w:val="28"/>
        </w:rPr>
        <w:t xml:space="preserve"> електронних </w:t>
      </w:r>
      <w:r w:rsidRPr="009D27C8">
        <w:rPr>
          <w:color w:val="000000"/>
          <w:szCs w:val="28"/>
        </w:rPr>
        <w:t>звернен</w:t>
      </w:r>
      <w:r w:rsidR="00B060D4">
        <w:rPr>
          <w:color w:val="000000"/>
          <w:szCs w:val="28"/>
        </w:rPr>
        <w:t>ня</w:t>
      </w:r>
      <w:r w:rsidRPr="009D27C8">
        <w:rPr>
          <w:color w:val="000000"/>
          <w:szCs w:val="28"/>
        </w:rPr>
        <w:t xml:space="preserve">, </w:t>
      </w:r>
      <w:r w:rsidR="0052432F">
        <w:rPr>
          <w:color w:val="000000"/>
          <w:szCs w:val="28"/>
        </w:rPr>
        <w:t>що</w:t>
      </w:r>
      <w:r w:rsidRPr="009D27C8">
        <w:rPr>
          <w:color w:val="000000"/>
          <w:szCs w:val="28"/>
        </w:rPr>
        <w:t xml:space="preserve"> були ініційовані громадянами як петиці</w:t>
      </w:r>
      <w:r w:rsidR="00B1641D" w:rsidRPr="009D27C8">
        <w:rPr>
          <w:color w:val="000000"/>
          <w:szCs w:val="28"/>
        </w:rPr>
        <w:t>ї</w:t>
      </w:r>
      <w:r w:rsidRPr="009D27C8">
        <w:rPr>
          <w:color w:val="000000"/>
          <w:szCs w:val="28"/>
        </w:rPr>
        <w:t xml:space="preserve">, </w:t>
      </w:r>
      <w:r w:rsidR="00B1641D" w:rsidRPr="009D27C8">
        <w:rPr>
          <w:color w:val="000000"/>
          <w:szCs w:val="28"/>
        </w:rPr>
        <w:t>ал</w:t>
      </w:r>
      <w:r w:rsidRPr="009D27C8">
        <w:rPr>
          <w:color w:val="000000"/>
          <w:szCs w:val="28"/>
        </w:rPr>
        <w:t xml:space="preserve">е </w:t>
      </w:r>
      <w:r w:rsidR="00B1641D" w:rsidRPr="009D27C8">
        <w:rPr>
          <w:color w:val="000000"/>
          <w:szCs w:val="28"/>
        </w:rPr>
        <w:t>у</w:t>
      </w:r>
      <w:r w:rsidRPr="009D27C8">
        <w:rPr>
          <w:color w:val="000000"/>
          <w:szCs w:val="28"/>
        </w:rPr>
        <w:t xml:space="preserve"> </w:t>
      </w:r>
      <w:r w:rsidR="00B1641D" w:rsidRPr="009D27C8">
        <w:rPr>
          <w:color w:val="000000"/>
          <w:szCs w:val="28"/>
        </w:rPr>
        <w:t>в</w:t>
      </w:r>
      <w:r w:rsidRPr="009D27C8">
        <w:rPr>
          <w:color w:val="000000"/>
          <w:szCs w:val="28"/>
        </w:rPr>
        <w:t xml:space="preserve">становлений </w:t>
      </w:r>
      <w:r w:rsidR="00085BDB" w:rsidRPr="009D27C8">
        <w:rPr>
          <w:color w:val="000000"/>
          <w:szCs w:val="28"/>
        </w:rPr>
        <w:t xml:space="preserve">законом </w:t>
      </w:r>
      <w:r w:rsidRPr="009D27C8">
        <w:rPr>
          <w:color w:val="000000"/>
          <w:szCs w:val="28"/>
        </w:rPr>
        <w:t>строк не набрали необхідної кількості голосів</w:t>
      </w:r>
      <w:r w:rsidR="000F091A" w:rsidRPr="009D27C8">
        <w:rPr>
          <w:color w:val="000000"/>
          <w:szCs w:val="28"/>
        </w:rPr>
        <w:t xml:space="preserve"> на підтримку</w:t>
      </w:r>
      <w:r w:rsidRPr="009D27C8">
        <w:rPr>
          <w:color w:val="000000"/>
          <w:szCs w:val="28"/>
        </w:rPr>
        <w:t xml:space="preserve">. </w:t>
      </w:r>
    </w:p>
    <w:p w14:paraId="5A0CA4F6" w14:textId="042ACB41" w:rsidR="00E60B76" w:rsidRPr="00863DC3" w:rsidRDefault="00E60B76" w:rsidP="0097025C">
      <w:pPr>
        <w:tabs>
          <w:tab w:val="left" w:pos="567"/>
        </w:tabs>
        <w:spacing w:after="120"/>
        <w:ind w:firstLine="567"/>
        <w:jc w:val="both"/>
        <w:rPr>
          <w:szCs w:val="28"/>
        </w:rPr>
      </w:pPr>
      <w:r w:rsidRPr="009D27C8">
        <w:rPr>
          <w:szCs w:val="28"/>
        </w:rPr>
        <w:lastRenderedPageBreak/>
        <w:t xml:space="preserve">Відповідно до інформації, наданої секретаріатами депутатських фракцій і груп, до народних депутатів України дев’ятого скликання, їхніх помічників-консультантів у виборчих округах </w:t>
      </w:r>
      <w:r w:rsidR="004A0EB1" w:rsidRPr="009D27C8">
        <w:rPr>
          <w:szCs w:val="28"/>
        </w:rPr>
        <w:t xml:space="preserve">упродовж січня – </w:t>
      </w:r>
      <w:r w:rsidR="00246E8F">
        <w:rPr>
          <w:szCs w:val="28"/>
        </w:rPr>
        <w:t>березня</w:t>
      </w:r>
      <w:r w:rsidR="004A0EB1" w:rsidRPr="009D27C8">
        <w:rPr>
          <w:szCs w:val="28"/>
        </w:rPr>
        <w:t xml:space="preserve"> </w:t>
      </w:r>
      <w:r w:rsidRPr="009D27C8">
        <w:rPr>
          <w:szCs w:val="28"/>
        </w:rPr>
        <w:t>202</w:t>
      </w:r>
      <w:r w:rsidR="00246E8F">
        <w:rPr>
          <w:szCs w:val="28"/>
        </w:rPr>
        <w:t>3</w:t>
      </w:r>
      <w:r w:rsidRPr="009D27C8">
        <w:rPr>
          <w:szCs w:val="28"/>
        </w:rPr>
        <w:t xml:space="preserve"> року звернулися </w:t>
      </w:r>
      <w:r w:rsidR="00863DC3">
        <w:rPr>
          <w:szCs w:val="28"/>
        </w:rPr>
        <w:t>61</w:t>
      </w:r>
      <w:r w:rsidRPr="00863DC3">
        <w:rPr>
          <w:szCs w:val="28"/>
        </w:rPr>
        <w:t>,</w:t>
      </w:r>
      <w:r w:rsidR="00863DC3">
        <w:rPr>
          <w:szCs w:val="28"/>
        </w:rPr>
        <w:t>225</w:t>
      </w:r>
      <w:r w:rsidRPr="00863DC3">
        <w:rPr>
          <w:szCs w:val="28"/>
        </w:rPr>
        <w:t xml:space="preserve"> тис. виборців, розглянуто </w:t>
      </w:r>
      <w:r w:rsidR="00863DC3">
        <w:rPr>
          <w:szCs w:val="28"/>
        </w:rPr>
        <w:t>29</w:t>
      </w:r>
      <w:r w:rsidRPr="00863DC3">
        <w:rPr>
          <w:szCs w:val="28"/>
        </w:rPr>
        <w:t>,</w:t>
      </w:r>
      <w:r w:rsidR="00863DC3">
        <w:rPr>
          <w:szCs w:val="28"/>
        </w:rPr>
        <w:t>076</w:t>
      </w:r>
      <w:r w:rsidRPr="00863DC3">
        <w:rPr>
          <w:szCs w:val="28"/>
        </w:rPr>
        <w:t xml:space="preserve"> тис. письмових звернень, проведено </w:t>
      </w:r>
      <w:r w:rsidR="00863DC3">
        <w:rPr>
          <w:szCs w:val="28"/>
        </w:rPr>
        <w:t>3286</w:t>
      </w:r>
      <w:r w:rsidRPr="00863DC3">
        <w:rPr>
          <w:szCs w:val="28"/>
        </w:rPr>
        <w:t xml:space="preserve"> особистих прийомів та </w:t>
      </w:r>
      <w:r w:rsidR="00863DC3">
        <w:rPr>
          <w:szCs w:val="28"/>
        </w:rPr>
        <w:t>3865</w:t>
      </w:r>
      <w:r w:rsidRPr="00863DC3">
        <w:rPr>
          <w:szCs w:val="28"/>
        </w:rPr>
        <w:t xml:space="preserve"> зустрічей з виборцями.</w:t>
      </w:r>
    </w:p>
    <w:p w14:paraId="6990F572" w14:textId="0153F340" w:rsidR="00BE0E66" w:rsidRPr="009D27C8" w:rsidRDefault="0052432F" w:rsidP="0097025C">
      <w:pPr>
        <w:spacing w:after="120"/>
        <w:ind w:firstLine="567"/>
        <w:jc w:val="both"/>
        <w:rPr>
          <w:szCs w:val="28"/>
        </w:rPr>
      </w:pPr>
      <w:r>
        <w:rPr>
          <w:szCs w:val="28"/>
        </w:rPr>
        <w:t>Результати а</w:t>
      </w:r>
      <w:r w:rsidR="004E7444" w:rsidRPr="009D27C8">
        <w:rPr>
          <w:szCs w:val="28"/>
        </w:rPr>
        <w:t>наліз</w:t>
      </w:r>
      <w:r>
        <w:rPr>
          <w:szCs w:val="28"/>
        </w:rPr>
        <w:t>у</w:t>
      </w:r>
      <w:r w:rsidR="004E7444" w:rsidRPr="009D27C8">
        <w:rPr>
          <w:szCs w:val="28"/>
        </w:rPr>
        <w:t xml:space="preserve"> </w:t>
      </w:r>
      <w:r w:rsidR="00CA3098" w:rsidRPr="009D27C8">
        <w:rPr>
          <w:szCs w:val="28"/>
        </w:rPr>
        <w:t xml:space="preserve">статистичних даних </w:t>
      </w:r>
      <w:r w:rsidR="00D425D0" w:rsidRPr="009D27C8">
        <w:rPr>
          <w:szCs w:val="28"/>
        </w:rPr>
        <w:t>у</w:t>
      </w:r>
      <w:r w:rsidR="00BB17EC" w:rsidRPr="009D27C8">
        <w:rPr>
          <w:szCs w:val="28"/>
        </w:rPr>
        <w:t xml:space="preserve"> регіональному розрізі </w:t>
      </w:r>
      <w:r w:rsidR="004E7444" w:rsidRPr="009D27C8">
        <w:rPr>
          <w:szCs w:val="28"/>
        </w:rPr>
        <w:t>свідч</w:t>
      </w:r>
      <w:r>
        <w:rPr>
          <w:szCs w:val="28"/>
        </w:rPr>
        <w:t>ать про</w:t>
      </w:r>
      <w:r w:rsidR="00CA3098" w:rsidRPr="009D27C8">
        <w:rPr>
          <w:szCs w:val="28"/>
        </w:rPr>
        <w:t xml:space="preserve"> </w:t>
      </w:r>
      <w:r w:rsidR="00201C80" w:rsidRPr="009D27C8">
        <w:rPr>
          <w:szCs w:val="28"/>
        </w:rPr>
        <w:t>зростання</w:t>
      </w:r>
      <w:r w:rsidR="00243C55" w:rsidRPr="009D27C8">
        <w:rPr>
          <w:szCs w:val="28"/>
        </w:rPr>
        <w:t xml:space="preserve"> </w:t>
      </w:r>
      <w:r w:rsidR="002B1002" w:rsidRPr="009D27C8">
        <w:rPr>
          <w:szCs w:val="28"/>
        </w:rPr>
        <w:t>п</w:t>
      </w:r>
      <w:r w:rsidR="004D0E27" w:rsidRPr="009D27C8">
        <w:rPr>
          <w:szCs w:val="28"/>
        </w:rPr>
        <w:t xml:space="preserve">орівняно </w:t>
      </w:r>
      <w:r w:rsidR="000A0D5E" w:rsidRPr="009D27C8">
        <w:rPr>
          <w:szCs w:val="28"/>
        </w:rPr>
        <w:t xml:space="preserve">з </w:t>
      </w:r>
      <w:r w:rsidR="002046D7">
        <w:rPr>
          <w:szCs w:val="28"/>
        </w:rPr>
        <w:t>січнем – березнем 2022 року</w:t>
      </w:r>
      <w:r w:rsidR="000A0D5E" w:rsidRPr="009D27C8">
        <w:rPr>
          <w:szCs w:val="28"/>
        </w:rPr>
        <w:t xml:space="preserve"> </w:t>
      </w:r>
      <w:r w:rsidR="002B1002" w:rsidRPr="009D27C8">
        <w:rPr>
          <w:szCs w:val="28"/>
        </w:rPr>
        <w:t>кількості звернень з</w:t>
      </w:r>
      <w:r w:rsidR="00156B9F">
        <w:rPr>
          <w:szCs w:val="28"/>
        </w:rPr>
        <w:t xml:space="preserve"> </w:t>
      </w:r>
      <w:r w:rsidR="002046D7">
        <w:rPr>
          <w:szCs w:val="28"/>
        </w:rPr>
        <w:t>Черкаської</w:t>
      </w:r>
      <w:r w:rsidR="002B1002" w:rsidRPr="009D27C8">
        <w:rPr>
          <w:szCs w:val="28"/>
        </w:rPr>
        <w:t xml:space="preserve"> </w:t>
      </w:r>
      <w:r>
        <w:rPr>
          <w:szCs w:val="28"/>
        </w:rPr>
        <w:t xml:space="preserve">області </w:t>
      </w:r>
      <w:r w:rsidR="002B1002" w:rsidRPr="009D27C8">
        <w:rPr>
          <w:szCs w:val="28"/>
        </w:rPr>
        <w:t xml:space="preserve">– </w:t>
      </w:r>
      <w:r w:rsidR="002046D7">
        <w:rPr>
          <w:szCs w:val="28"/>
        </w:rPr>
        <w:t>62</w:t>
      </w:r>
      <w:r w:rsidR="002B1002" w:rsidRPr="009D27C8">
        <w:rPr>
          <w:szCs w:val="28"/>
        </w:rPr>
        <w:t>,</w:t>
      </w:r>
      <w:r w:rsidR="002046D7">
        <w:rPr>
          <w:szCs w:val="28"/>
        </w:rPr>
        <w:t>050</w:t>
      </w:r>
      <w:r w:rsidR="002B1002" w:rsidRPr="009D27C8">
        <w:rPr>
          <w:szCs w:val="28"/>
        </w:rPr>
        <w:t xml:space="preserve"> тис. (+</w:t>
      </w:r>
      <w:r w:rsidR="002046D7">
        <w:rPr>
          <w:szCs w:val="28"/>
        </w:rPr>
        <w:t>51</w:t>
      </w:r>
      <w:r w:rsidR="002046D7" w:rsidRPr="009D27C8">
        <w:rPr>
          <w:szCs w:val="28"/>
        </w:rPr>
        <w:t>,</w:t>
      </w:r>
      <w:r w:rsidR="002046D7">
        <w:rPr>
          <w:szCs w:val="28"/>
        </w:rPr>
        <w:t>716</w:t>
      </w:r>
      <w:r w:rsidR="002046D7" w:rsidRPr="009D27C8">
        <w:rPr>
          <w:szCs w:val="28"/>
        </w:rPr>
        <w:t xml:space="preserve"> тис.</w:t>
      </w:r>
      <w:r w:rsidR="002B1002" w:rsidRPr="009D27C8">
        <w:rPr>
          <w:szCs w:val="28"/>
        </w:rPr>
        <w:t xml:space="preserve">), </w:t>
      </w:r>
      <w:r w:rsidR="002046D7">
        <w:rPr>
          <w:szCs w:val="28"/>
        </w:rPr>
        <w:t>Полтавської</w:t>
      </w:r>
      <w:r w:rsidR="002B1002" w:rsidRPr="009D27C8">
        <w:rPr>
          <w:szCs w:val="28"/>
        </w:rPr>
        <w:t xml:space="preserve"> – 1</w:t>
      </w:r>
      <w:r w:rsidR="002046D7">
        <w:rPr>
          <w:szCs w:val="28"/>
        </w:rPr>
        <w:t>2</w:t>
      </w:r>
      <w:r w:rsidR="002B1002" w:rsidRPr="009D27C8">
        <w:rPr>
          <w:szCs w:val="28"/>
        </w:rPr>
        <w:t>,</w:t>
      </w:r>
      <w:r w:rsidR="002046D7">
        <w:rPr>
          <w:szCs w:val="28"/>
        </w:rPr>
        <w:t>549</w:t>
      </w:r>
      <w:r w:rsidR="002B1002" w:rsidRPr="009D27C8">
        <w:rPr>
          <w:szCs w:val="28"/>
        </w:rPr>
        <w:t xml:space="preserve"> тис. </w:t>
      </w:r>
      <w:r>
        <w:rPr>
          <w:szCs w:val="28"/>
        </w:rPr>
        <w:br/>
      </w:r>
      <w:r w:rsidR="002B1002" w:rsidRPr="009D27C8">
        <w:rPr>
          <w:szCs w:val="28"/>
        </w:rPr>
        <w:t>(+</w:t>
      </w:r>
      <w:r w:rsidR="002046D7">
        <w:rPr>
          <w:szCs w:val="28"/>
        </w:rPr>
        <w:t>8</w:t>
      </w:r>
      <w:r w:rsidR="002B1002" w:rsidRPr="009D27C8">
        <w:rPr>
          <w:szCs w:val="28"/>
        </w:rPr>
        <w:t>,</w:t>
      </w:r>
      <w:r w:rsidR="002046D7">
        <w:rPr>
          <w:szCs w:val="28"/>
        </w:rPr>
        <w:t>560</w:t>
      </w:r>
      <w:r w:rsidR="002B1002" w:rsidRPr="009D27C8">
        <w:rPr>
          <w:szCs w:val="28"/>
        </w:rPr>
        <w:t xml:space="preserve"> тис.), </w:t>
      </w:r>
      <w:r w:rsidR="002046D7">
        <w:rPr>
          <w:szCs w:val="28"/>
        </w:rPr>
        <w:t>Запорізької</w:t>
      </w:r>
      <w:r w:rsidR="002B1002" w:rsidRPr="009D27C8">
        <w:rPr>
          <w:szCs w:val="28"/>
        </w:rPr>
        <w:t xml:space="preserve"> – </w:t>
      </w:r>
      <w:r w:rsidR="002046D7">
        <w:rPr>
          <w:szCs w:val="28"/>
        </w:rPr>
        <w:t>9</w:t>
      </w:r>
      <w:r w:rsidR="002B1002" w:rsidRPr="009D27C8">
        <w:rPr>
          <w:szCs w:val="28"/>
        </w:rPr>
        <w:t>,</w:t>
      </w:r>
      <w:r w:rsidR="002046D7">
        <w:rPr>
          <w:szCs w:val="28"/>
        </w:rPr>
        <w:t>301</w:t>
      </w:r>
      <w:r w:rsidR="002B1002" w:rsidRPr="009D27C8">
        <w:rPr>
          <w:szCs w:val="28"/>
        </w:rPr>
        <w:t xml:space="preserve"> тис. (+</w:t>
      </w:r>
      <w:r w:rsidR="002046D7">
        <w:rPr>
          <w:szCs w:val="28"/>
        </w:rPr>
        <w:t>4</w:t>
      </w:r>
      <w:r w:rsidR="002B1002" w:rsidRPr="009D27C8">
        <w:rPr>
          <w:szCs w:val="28"/>
        </w:rPr>
        <w:t>,</w:t>
      </w:r>
      <w:r w:rsidR="002046D7">
        <w:rPr>
          <w:szCs w:val="28"/>
        </w:rPr>
        <w:t>439</w:t>
      </w:r>
      <w:r w:rsidR="002B1002" w:rsidRPr="009D27C8">
        <w:rPr>
          <w:szCs w:val="28"/>
        </w:rPr>
        <w:t xml:space="preserve"> тис.), </w:t>
      </w:r>
      <w:r w:rsidR="002046D7">
        <w:rPr>
          <w:szCs w:val="28"/>
        </w:rPr>
        <w:t>Миколаївської</w:t>
      </w:r>
      <w:r w:rsidR="005F28DB" w:rsidRPr="009D27C8">
        <w:rPr>
          <w:szCs w:val="28"/>
        </w:rPr>
        <w:t xml:space="preserve"> – </w:t>
      </w:r>
      <w:r w:rsidR="002046D7">
        <w:rPr>
          <w:szCs w:val="28"/>
        </w:rPr>
        <w:t>4</w:t>
      </w:r>
      <w:r w:rsidR="005F28DB" w:rsidRPr="009D27C8">
        <w:rPr>
          <w:szCs w:val="28"/>
        </w:rPr>
        <w:t>,</w:t>
      </w:r>
      <w:r w:rsidR="002046D7">
        <w:rPr>
          <w:szCs w:val="28"/>
        </w:rPr>
        <w:t>999</w:t>
      </w:r>
      <w:r w:rsidR="005F28DB" w:rsidRPr="009D27C8">
        <w:rPr>
          <w:szCs w:val="28"/>
        </w:rPr>
        <w:t xml:space="preserve"> тис. (+</w:t>
      </w:r>
      <w:r w:rsidR="002046D7">
        <w:rPr>
          <w:szCs w:val="28"/>
        </w:rPr>
        <w:t>1</w:t>
      </w:r>
      <w:r w:rsidR="005F28DB" w:rsidRPr="009D27C8">
        <w:rPr>
          <w:szCs w:val="28"/>
        </w:rPr>
        <w:t>,</w:t>
      </w:r>
      <w:r w:rsidR="002046D7">
        <w:rPr>
          <w:szCs w:val="28"/>
        </w:rPr>
        <w:t>734</w:t>
      </w:r>
      <w:r w:rsidR="005F28DB" w:rsidRPr="009D27C8">
        <w:rPr>
          <w:szCs w:val="28"/>
        </w:rPr>
        <w:t xml:space="preserve"> тис.), Волинської – </w:t>
      </w:r>
      <w:r w:rsidR="002046D7">
        <w:rPr>
          <w:szCs w:val="28"/>
        </w:rPr>
        <w:t>1</w:t>
      </w:r>
      <w:r w:rsidR="005F28DB" w:rsidRPr="009D27C8">
        <w:rPr>
          <w:szCs w:val="28"/>
        </w:rPr>
        <w:t>,</w:t>
      </w:r>
      <w:r w:rsidR="002046D7">
        <w:rPr>
          <w:szCs w:val="28"/>
        </w:rPr>
        <w:t>949</w:t>
      </w:r>
      <w:r w:rsidR="005F28DB" w:rsidRPr="009D27C8">
        <w:rPr>
          <w:szCs w:val="28"/>
        </w:rPr>
        <w:t xml:space="preserve"> тис. (+</w:t>
      </w:r>
      <w:r w:rsidR="002046D7">
        <w:rPr>
          <w:szCs w:val="28"/>
        </w:rPr>
        <w:t>860</w:t>
      </w:r>
      <w:r w:rsidR="005F28DB" w:rsidRPr="009D27C8">
        <w:rPr>
          <w:szCs w:val="28"/>
        </w:rPr>
        <w:t xml:space="preserve">), </w:t>
      </w:r>
      <w:r w:rsidR="002046D7" w:rsidRPr="009D27C8">
        <w:rPr>
          <w:szCs w:val="28"/>
        </w:rPr>
        <w:t xml:space="preserve">Івано-Франківської </w:t>
      </w:r>
      <w:r w:rsidR="005F28DB" w:rsidRPr="009D27C8">
        <w:rPr>
          <w:szCs w:val="28"/>
        </w:rPr>
        <w:t>– 1,</w:t>
      </w:r>
      <w:r w:rsidR="002046D7">
        <w:rPr>
          <w:szCs w:val="28"/>
        </w:rPr>
        <w:t>485</w:t>
      </w:r>
      <w:r w:rsidR="005F28DB" w:rsidRPr="009D27C8">
        <w:rPr>
          <w:szCs w:val="28"/>
        </w:rPr>
        <w:t xml:space="preserve"> тис. (+</w:t>
      </w:r>
      <w:r w:rsidR="002046D7">
        <w:rPr>
          <w:szCs w:val="28"/>
        </w:rPr>
        <w:t>350)</w:t>
      </w:r>
      <w:r w:rsidR="005F28DB" w:rsidRPr="009D27C8">
        <w:rPr>
          <w:szCs w:val="28"/>
        </w:rPr>
        <w:t xml:space="preserve"> </w:t>
      </w:r>
      <w:r w:rsidR="009F6FBE">
        <w:rPr>
          <w:szCs w:val="28"/>
        </w:rPr>
        <w:t>та інших держав – 1,156 тис. (+1,138 тис.)</w:t>
      </w:r>
      <w:r w:rsidR="005F28DB" w:rsidRPr="009D27C8">
        <w:rPr>
          <w:szCs w:val="28"/>
        </w:rPr>
        <w:t xml:space="preserve">. </w:t>
      </w:r>
      <w:r w:rsidR="0035590C" w:rsidRPr="009D27C8">
        <w:rPr>
          <w:szCs w:val="28"/>
        </w:rPr>
        <w:t xml:space="preserve">Водночас </w:t>
      </w:r>
      <w:r w:rsidR="00105B78">
        <w:rPr>
          <w:szCs w:val="28"/>
        </w:rPr>
        <w:t>порівняно з січнем – березнем</w:t>
      </w:r>
      <w:r w:rsidR="00156B9F">
        <w:rPr>
          <w:szCs w:val="28"/>
        </w:rPr>
        <w:t xml:space="preserve"> </w:t>
      </w:r>
      <w:r w:rsidR="00105B78">
        <w:rPr>
          <w:szCs w:val="28"/>
        </w:rPr>
        <w:t xml:space="preserve">2022 року </w:t>
      </w:r>
      <w:r w:rsidR="00B83FD9" w:rsidRPr="009D27C8">
        <w:rPr>
          <w:szCs w:val="28"/>
        </w:rPr>
        <w:t xml:space="preserve">істотно </w:t>
      </w:r>
      <w:r w:rsidR="0035590C" w:rsidRPr="009D27C8">
        <w:rPr>
          <w:szCs w:val="28"/>
        </w:rPr>
        <w:t>зменшилас</w:t>
      </w:r>
      <w:r w:rsidR="00B83FD9" w:rsidRPr="009D27C8">
        <w:rPr>
          <w:szCs w:val="28"/>
        </w:rPr>
        <w:t>я</w:t>
      </w:r>
      <w:r w:rsidR="0035590C" w:rsidRPr="009D27C8">
        <w:rPr>
          <w:szCs w:val="28"/>
        </w:rPr>
        <w:t xml:space="preserve"> кількість </w:t>
      </w:r>
      <w:r w:rsidR="00F010B8" w:rsidRPr="009D27C8">
        <w:rPr>
          <w:szCs w:val="28"/>
        </w:rPr>
        <w:t>пропозицій, заяв і скарг</w:t>
      </w:r>
      <w:r w:rsidR="0035590C" w:rsidRPr="009D27C8">
        <w:rPr>
          <w:szCs w:val="28"/>
        </w:rPr>
        <w:t xml:space="preserve"> з </w:t>
      </w:r>
      <w:r>
        <w:rPr>
          <w:szCs w:val="28"/>
        </w:rPr>
        <w:br/>
      </w:r>
      <w:r w:rsidR="009F6FBE">
        <w:rPr>
          <w:szCs w:val="28"/>
        </w:rPr>
        <w:t xml:space="preserve">м. Києва – 9,615 тис. (-22,731 тис.), Київської </w:t>
      </w:r>
      <w:r>
        <w:rPr>
          <w:szCs w:val="28"/>
        </w:rPr>
        <w:t xml:space="preserve">області </w:t>
      </w:r>
      <w:r w:rsidR="009F6FBE">
        <w:rPr>
          <w:szCs w:val="28"/>
        </w:rPr>
        <w:t xml:space="preserve">– 10,581 тис. (-10,638 тис.), Львівської – 725 (-8,785 тис.), Харківської – 6,463 тис. (-8,487 тис.), Чернігівської – 174 (-6,206 тис.), Одеської – 8,931 тис. (-5,653 тис.), Кіровоградської – 433 </w:t>
      </w:r>
      <w:r>
        <w:rPr>
          <w:szCs w:val="28"/>
        </w:rPr>
        <w:br/>
      </w:r>
      <w:r w:rsidR="009F6FBE">
        <w:rPr>
          <w:szCs w:val="28"/>
        </w:rPr>
        <w:t>(-4,866 тис.), Вінницької – 458 (-4,482 тис.), Донецької – 1,427 тис.</w:t>
      </w:r>
      <w:r w:rsidR="00156B9F">
        <w:rPr>
          <w:szCs w:val="28"/>
        </w:rPr>
        <w:t xml:space="preserve"> </w:t>
      </w:r>
      <w:r w:rsidR="009F6FBE">
        <w:rPr>
          <w:szCs w:val="28"/>
        </w:rPr>
        <w:t>(-4,032 тис.), Херсонської – 35 (-</w:t>
      </w:r>
      <w:r w:rsidR="00D44F6B">
        <w:rPr>
          <w:szCs w:val="28"/>
        </w:rPr>
        <w:t>2,834 тис.), Тернопільської – 74 (-1,816 тис.), Хмельницької – 320 (-1,632 тис.), Закарпатської – 375 (-1,470 тис.)</w:t>
      </w:r>
      <w:r w:rsidR="0035590C" w:rsidRPr="009D27C8">
        <w:rPr>
          <w:szCs w:val="28"/>
        </w:rPr>
        <w:t>.</w:t>
      </w:r>
    </w:p>
    <w:p w14:paraId="79251171" w14:textId="4C111DA0" w:rsidR="00C842CF" w:rsidRPr="009D27C8" w:rsidRDefault="0073175F" w:rsidP="0097025C">
      <w:pPr>
        <w:spacing w:after="120"/>
        <w:ind w:firstLine="567"/>
        <w:jc w:val="both"/>
        <w:rPr>
          <w:color w:val="000000"/>
          <w:szCs w:val="28"/>
        </w:rPr>
      </w:pPr>
      <w:r w:rsidRPr="009D27C8">
        <w:rPr>
          <w:color w:val="000000"/>
          <w:szCs w:val="28"/>
        </w:rPr>
        <w:t>Серед</w:t>
      </w:r>
      <w:r w:rsidR="00681BBD" w:rsidRPr="009D27C8">
        <w:rPr>
          <w:color w:val="000000"/>
          <w:szCs w:val="28"/>
        </w:rPr>
        <w:t xml:space="preserve"> </w:t>
      </w:r>
      <w:r w:rsidR="0041710C" w:rsidRPr="009D27C8">
        <w:rPr>
          <w:color w:val="000000"/>
          <w:szCs w:val="28"/>
        </w:rPr>
        <w:t>авторів звернень, які зазначили св</w:t>
      </w:r>
      <w:r w:rsidRPr="009D27C8">
        <w:rPr>
          <w:color w:val="000000"/>
          <w:szCs w:val="28"/>
        </w:rPr>
        <w:t>ій соціальний стан</w:t>
      </w:r>
      <w:r w:rsidR="0041710C" w:rsidRPr="009D27C8">
        <w:rPr>
          <w:color w:val="000000"/>
          <w:szCs w:val="28"/>
        </w:rPr>
        <w:t xml:space="preserve">, переважали </w:t>
      </w:r>
      <w:r w:rsidR="00C8794D" w:rsidRPr="009D27C8">
        <w:rPr>
          <w:color w:val="000000"/>
          <w:szCs w:val="28"/>
        </w:rPr>
        <w:t xml:space="preserve">пенсіонери – </w:t>
      </w:r>
      <w:r w:rsidR="00717461">
        <w:rPr>
          <w:color w:val="000000"/>
          <w:szCs w:val="28"/>
        </w:rPr>
        <w:t>24</w:t>
      </w:r>
      <w:r w:rsidR="00C8794D" w:rsidRPr="009D27C8">
        <w:rPr>
          <w:bCs/>
          <w:szCs w:val="28"/>
        </w:rPr>
        <w:t>,</w:t>
      </w:r>
      <w:r w:rsidR="00717461">
        <w:rPr>
          <w:bCs/>
          <w:szCs w:val="28"/>
        </w:rPr>
        <w:t>505</w:t>
      </w:r>
      <w:r w:rsidR="00C8794D" w:rsidRPr="009D27C8">
        <w:rPr>
          <w:color w:val="000000"/>
          <w:szCs w:val="28"/>
        </w:rPr>
        <w:t xml:space="preserve"> тис., </w:t>
      </w:r>
      <w:r w:rsidR="00717461" w:rsidRPr="009D27C8">
        <w:rPr>
          <w:color w:val="000000"/>
          <w:szCs w:val="28"/>
        </w:rPr>
        <w:t xml:space="preserve">пенсіонери з числа військовослужбовців – </w:t>
      </w:r>
      <w:r w:rsidR="00717461">
        <w:rPr>
          <w:color w:val="000000"/>
          <w:szCs w:val="28"/>
        </w:rPr>
        <w:t>16</w:t>
      </w:r>
      <w:r w:rsidR="00717461" w:rsidRPr="009D27C8">
        <w:rPr>
          <w:color w:val="000000"/>
          <w:szCs w:val="28"/>
        </w:rPr>
        <w:t>,</w:t>
      </w:r>
      <w:r w:rsidR="00717461">
        <w:rPr>
          <w:color w:val="000000"/>
          <w:szCs w:val="28"/>
        </w:rPr>
        <w:t>959</w:t>
      </w:r>
      <w:r w:rsidR="00717461" w:rsidRPr="009D27C8">
        <w:rPr>
          <w:color w:val="000000"/>
          <w:szCs w:val="28"/>
        </w:rPr>
        <w:t xml:space="preserve"> тис., </w:t>
      </w:r>
      <w:r w:rsidR="00C8794D" w:rsidRPr="009D27C8">
        <w:rPr>
          <w:color w:val="000000"/>
          <w:szCs w:val="28"/>
        </w:rPr>
        <w:t>підприємці – 5</w:t>
      </w:r>
      <w:r w:rsidR="00717461">
        <w:rPr>
          <w:bCs/>
          <w:szCs w:val="28"/>
        </w:rPr>
        <w:t>669</w:t>
      </w:r>
      <w:r w:rsidR="00C8794D" w:rsidRPr="009D27C8">
        <w:rPr>
          <w:color w:val="000000"/>
          <w:szCs w:val="28"/>
        </w:rPr>
        <w:t xml:space="preserve">, </w:t>
      </w:r>
      <w:r w:rsidR="00914F57" w:rsidRPr="009D27C8">
        <w:rPr>
          <w:color w:val="000000"/>
          <w:szCs w:val="28"/>
        </w:rPr>
        <w:t xml:space="preserve">працівники бюджетної сфери – </w:t>
      </w:r>
      <w:r w:rsidR="00717461">
        <w:rPr>
          <w:color w:val="000000"/>
          <w:szCs w:val="28"/>
        </w:rPr>
        <w:t>2693</w:t>
      </w:r>
      <w:r w:rsidR="00914F57" w:rsidRPr="009D27C8">
        <w:rPr>
          <w:color w:val="000000"/>
          <w:szCs w:val="28"/>
        </w:rPr>
        <w:t xml:space="preserve">, </w:t>
      </w:r>
      <w:r w:rsidR="00717461" w:rsidRPr="009D27C8">
        <w:rPr>
          <w:color w:val="000000"/>
          <w:szCs w:val="28"/>
        </w:rPr>
        <w:t xml:space="preserve">робітники – </w:t>
      </w:r>
      <w:r w:rsidR="00717461">
        <w:rPr>
          <w:color w:val="000000"/>
          <w:szCs w:val="28"/>
        </w:rPr>
        <w:t>1949</w:t>
      </w:r>
      <w:r w:rsidR="00717461" w:rsidRPr="009D27C8">
        <w:rPr>
          <w:color w:val="000000"/>
          <w:szCs w:val="28"/>
        </w:rPr>
        <w:t>,</w:t>
      </w:r>
      <w:r w:rsidR="00717461">
        <w:rPr>
          <w:color w:val="000000"/>
          <w:szCs w:val="28"/>
        </w:rPr>
        <w:t xml:space="preserve"> </w:t>
      </w:r>
      <w:r w:rsidR="00717461" w:rsidRPr="009D27C8">
        <w:rPr>
          <w:color w:val="000000"/>
          <w:szCs w:val="28"/>
        </w:rPr>
        <w:t xml:space="preserve">військовослужбовці – </w:t>
      </w:r>
      <w:r w:rsidR="00717461">
        <w:rPr>
          <w:color w:val="000000"/>
          <w:szCs w:val="28"/>
        </w:rPr>
        <w:t>1388</w:t>
      </w:r>
      <w:r w:rsidR="00717461" w:rsidRPr="009D27C8">
        <w:rPr>
          <w:color w:val="000000"/>
          <w:szCs w:val="28"/>
        </w:rPr>
        <w:t>,</w:t>
      </w:r>
      <w:r w:rsidR="00717461">
        <w:rPr>
          <w:color w:val="000000"/>
          <w:szCs w:val="28"/>
        </w:rPr>
        <w:t xml:space="preserve"> </w:t>
      </w:r>
      <w:r w:rsidR="00681BBD" w:rsidRPr="009D27C8">
        <w:rPr>
          <w:color w:val="000000"/>
          <w:szCs w:val="28"/>
        </w:rPr>
        <w:t>безробітн</w:t>
      </w:r>
      <w:r w:rsidRPr="009D27C8">
        <w:rPr>
          <w:color w:val="000000"/>
          <w:szCs w:val="28"/>
        </w:rPr>
        <w:t>і</w:t>
      </w:r>
      <w:r w:rsidR="00681BBD" w:rsidRPr="009D27C8">
        <w:rPr>
          <w:color w:val="000000"/>
          <w:szCs w:val="28"/>
        </w:rPr>
        <w:t xml:space="preserve"> – </w:t>
      </w:r>
      <w:r w:rsidR="00717461">
        <w:rPr>
          <w:color w:val="000000"/>
          <w:szCs w:val="28"/>
        </w:rPr>
        <w:t>1013</w:t>
      </w:r>
      <w:r w:rsidR="00681BBD" w:rsidRPr="009D27C8">
        <w:rPr>
          <w:color w:val="000000"/>
          <w:szCs w:val="28"/>
        </w:rPr>
        <w:t xml:space="preserve">, </w:t>
      </w:r>
      <w:r w:rsidR="00717461" w:rsidRPr="009D27C8">
        <w:rPr>
          <w:color w:val="000000"/>
          <w:szCs w:val="28"/>
        </w:rPr>
        <w:t xml:space="preserve">служителі релігійних організацій – </w:t>
      </w:r>
      <w:r w:rsidR="00717461">
        <w:rPr>
          <w:color w:val="000000"/>
          <w:szCs w:val="28"/>
        </w:rPr>
        <w:t xml:space="preserve">889, </w:t>
      </w:r>
      <w:r w:rsidR="00C46DCD" w:rsidRPr="009D27C8">
        <w:rPr>
          <w:color w:val="000000"/>
          <w:szCs w:val="28"/>
        </w:rPr>
        <w:t xml:space="preserve">державні службовці – </w:t>
      </w:r>
      <w:r w:rsidR="00C46DCD">
        <w:rPr>
          <w:color w:val="000000"/>
          <w:szCs w:val="28"/>
        </w:rPr>
        <w:t xml:space="preserve">270, </w:t>
      </w:r>
      <w:r w:rsidR="00C46DCD" w:rsidRPr="009D27C8">
        <w:rPr>
          <w:color w:val="000000"/>
          <w:szCs w:val="28"/>
        </w:rPr>
        <w:t>здобувачі освіти</w:t>
      </w:r>
      <w:r w:rsidR="00156B9F">
        <w:rPr>
          <w:color w:val="000000"/>
          <w:szCs w:val="28"/>
        </w:rPr>
        <w:t xml:space="preserve"> </w:t>
      </w:r>
      <w:r w:rsidR="00C46DCD" w:rsidRPr="00206A00">
        <w:rPr>
          <w:color w:val="000000"/>
          <w:szCs w:val="28"/>
        </w:rPr>
        <w:t>–</w:t>
      </w:r>
      <w:r w:rsidR="00C46DCD" w:rsidRPr="009D27C8">
        <w:rPr>
          <w:color w:val="000000"/>
          <w:szCs w:val="28"/>
        </w:rPr>
        <w:t xml:space="preserve"> </w:t>
      </w:r>
      <w:r w:rsidR="00C46DCD">
        <w:rPr>
          <w:color w:val="000000"/>
          <w:szCs w:val="28"/>
        </w:rPr>
        <w:t>225</w:t>
      </w:r>
      <w:r w:rsidR="00C46DCD" w:rsidRPr="009D27C8">
        <w:rPr>
          <w:color w:val="000000"/>
          <w:szCs w:val="28"/>
        </w:rPr>
        <w:t>,</w:t>
      </w:r>
      <w:r w:rsidR="00C46DCD">
        <w:rPr>
          <w:color w:val="000000"/>
          <w:szCs w:val="28"/>
        </w:rPr>
        <w:t xml:space="preserve"> адвокати – 126, </w:t>
      </w:r>
      <w:r w:rsidR="00C8794D" w:rsidRPr="009D27C8">
        <w:rPr>
          <w:color w:val="000000"/>
          <w:szCs w:val="28"/>
        </w:rPr>
        <w:t xml:space="preserve">журналісти – </w:t>
      </w:r>
      <w:r w:rsidR="00C46DCD">
        <w:rPr>
          <w:color w:val="000000"/>
          <w:szCs w:val="28"/>
        </w:rPr>
        <w:t>81</w:t>
      </w:r>
      <w:r w:rsidR="00C8794D" w:rsidRPr="009D27C8">
        <w:rPr>
          <w:color w:val="000000"/>
          <w:szCs w:val="28"/>
        </w:rPr>
        <w:t xml:space="preserve">, </w:t>
      </w:r>
      <w:r w:rsidR="00827FB8" w:rsidRPr="009D27C8">
        <w:rPr>
          <w:color w:val="000000"/>
          <w:szCs w:val="28"/>
        </w:rPr>
        <w:t xml:space="preserve">селяни – </w:t>
      </w:r>
      <w:r w:rsidR="00C46DCD">
        <w:rPr>
          <w:color w:val="000000"/>
          <w:szCs w:val="28"/>
        </w:rPr>
        <w:t>47</w:t>
      </w:r>
      <w:r w:rsidR="00EC0D9E" w:rsidRPr="009D27C8">
        <w:rPr>
          <w:color w:val="000000"/>
          <w:szCs w:val="28"/>
        </w:rPr>
        <w:t xml:space="preserve">, </w:t>
      </w:r>
      <w:r w:rsidR="00C46DCD">
        <w:rPr>
          <w:color w:val="000000"/>
          <w:szCs w:val="28"/>
        </w:rPr>
        <w:t>волонтери – 22.</w:t>
      </w:r>
    </w:p>
    <w:p w14:paraId="1E1B25FF" w14:textId="3FEB5B4B" w:rsidR="00C842CF" w:rsidRPr="009D27C8" w:rsidRDefault="0073175F" w:rsidP="0097025C">
      <w:pPr>
        <w:spacing w:after="120"/>
        <w:ind w:firstLine="567"/>
        <w:jc w:val="both"/>
        <w:rPr>
          <w:color w:val="000000"/>
          <w:szCs w:val="28"/>
        </w:rPr>
      </w:pPr>
      <w:r w:rsidRPr="009D27C8">
        <w:rPr>
          <w:color w:val="000000"/>
          <w:szCs w:val="28"/>
        </w:rPr>
        <w:t>З числа осіб пільгових категорій</w:t>
      </w:r>
      <w:r w:rsidR="00AF51E5" w:rsidRPr="009D27C8">
        <w:rPr>
          <w:color w:val="000000"/>
          <w:szCs w:val="28"/>
        </w:rPr>
        <w:t xml:space="preserve"> </w:t>
      </w:r>
      <w:r w:rsidR="00C46DCD">
        <w:rPr>
          <w:color w:val="000000"/>
          <w:szCs w:val="28"/>
        </w:rPr>
        <w:t>24</w:t>
      </w:r>
      <w:r w:rsidR="007B6470" w:rsidRPr="009D27C8">
        <w:rPr>
          <w:color w:val="000000"/>
          <w:szCs w:val="28"/>
        </w:rPr>
        <w:t>,</w:t>
      </w:r>
      <w:r w:rsidR="00C46DCD">
        <w:rPr>
          <w:color w:val="000000"/>
          <w:szCs w:val="28"/>
        </w:rPr>
        <w:t>999</w:t>
      </w:r>
      <w:r w:rsidR="007B6470" w:rsidRPr="009D27C8">
        <w:rPr>
          <w:color w:val="000000"/>
          <w:szCs w:val="28"/>
        </w:rPr>
        <w:t xml:space="preserve"> тис.</w:t>
      </w:r>
      <w:r w:rsidR="007967B1" w:rsidRPr="009D27C8">
        <w:rPr>
          <w:color w:val="000000"/>
          <w:szCs w:val="28"/>
        </w:rPr>
        <w:t xml:space="preserve"> </w:t>
      </w:r>
      <w:r w:rsidR="00681BBD" w:rsidRPr="009D27C8">
        <w:rPr>
          <w:color w:val="000000"/>
          <w:szCs w:val="28"/>
        </w:rPr>
        <w:t>звернен</w:t>
      </w:r>
      <w:r w:rsidR="007B6470" w:rsidRPr="009D27C8">
        <w:rPr>
          <w:color w:val="000000"/>
          <w:szCs w:val="28"/>
        </w:rPr>
        <w:t>ь</w:t>
      </w:r>
      <w:r w:rsidR="00AF51E5" w:rsidRPr="009D27C8">
        <w:rPr>
          <w:szCs w:val="28"/>
        </w:rPr>
        <w:t xml:space="preserve"> </w:t>
      </w:r>
      <w:r w:rsidR="00CB23E5" w:rsidRPr="009D27C8">
        <w:rPr>
          <w:szCs w:val="28"/>
        </w:rPr>
        <w:t xml:space="preserve">надійшло </w:t>
      </w:r>
      <w:r w:rsidR="00AF51E5" w:rsidRPr="009D27C8">
        <w:rPr>
          <w:color w:val="000000"/>
          <w:szCs w:val="28"/>
        </w:rPr>
        <w:t>від осіб з</w:t>
      </w:r>
      <w:r w:rsidR="00CB23E5" w:rsidRPr="009D27C8">
        <w:rPr>
          <w:color w:val="000000"/>
          <w:szCs w:val="28"/>
        </w:rPr>
        <w:t> </w:t>
      </w:r>
      <w:r w:rsidR="00AF51E5" w:rsidRPr="009D27C8">
        <w:rPr>
          <w:color w:val="000000"/>
          <w:szCs w:val="28"/>
        </w:rPr>
        <w:t>інвалідністю I-III</w:t>
      </w:r>
      <w:r w:rsidR="00E40D75" w:rsidRPr="009D27C8">
        <w:rPr>
          <w:color w:val="000000"/>
          <w:szCs w:val="28"/>
        </w:rPr>
        <w:t> </w:t>
      </w:r>
      <w:r w:rsidR="00AF51E5" w:rsidRPr="009D27C8">
        <w:rPr>
          <w:color w:val="000000"/>
          <w:szCs w:val="28"/>
        </w:rPr>
        <w:t>груп,</w:t>
      </w:r>
      <w:r w:rsidR="007B6470" w:rsidRPr="009D27C8">
        <w:rPr>
          <w:color w:val="000000"/>
          <w:szCs w:val="28"/>
        </w:rPr>
        <w:t xml:space="preserve"> 17,</w:t>
      </w:r>
      <w:r w:rsidR="00C46DCD">
        <w:rPr>
          <w:color w:val="000000"/>
          <w:szCs w:val="28"/>
        </w:rPr>
        <w:t>080</w:t>
      </w:r>
      <w:r w:rsidR="007B6470" w:rsidRPr="009D27C8">
        <w:rPr>
          <w:color w:val="000000"/>
          <w:szCs w:val="28"/>
        </w:rPr>
        <w:t xml:space="preserve"> тис. – від учасників бойових дій, 1</w:t>
      </w:r>
      <w:r w:rsidR="00C46DCD">
        <w:rPr>
          <w:color w:val="000000"/>
          <w:szCs w:val="28"/>
        </w:rPr>
        <w:t>3</w:t>
      </w:r>
      <w:r w:rsidR="007B6470" w:rsidRPr="009D27C8">
        <w:rPr>
          <w:color w:val="000000"/>
          <w:szCs w:val="28"/>
        </w:rPr>
        <w:t>,</w:t>
      </w:r>
      <w:r w:rsidR="00C46DCD">
        <w:rPr>
          <w:color w:val="000000"/>
          <w:szCs w:val="28"/>
        </w:rPr>
        <w:t>743</w:t>
      </w:r>
      <w:r w:rsidR="007B6470" w:rsidRPr="009D27C8">
        <w:rPr>
          <w:color w:val="000000"/>
          <w:szCs w:val="28"/>
        </w:rPr>
        <w:t xml:space="preserve"> тис. – від осіб з інвалідністю внаслідок війни, 1</w:t>
      </w:r>
      <w:r w:rsidR="00C46DCD">
        <w:rPr>
          <w:color w:val="000000"/>
          <w:szCs w:val="28"/>
        </w:rPr>
        <w:t>2</w:t>
      </w:r>
      <w:r w:rsidR="007B6470" w:rsidRPr="009D27C8">
        <w:rPr>
          <w:color w:val="000000"/>
          <w:szCs w:val="28"/>
        </w:rPr>
        <w:t>,</w:t>
      </w:r>
      <w:r w:rsidR="00C46DCD">
        <w:rPr>
          <w:color w:val="000000"/>
          <w:szCs w:val="28"/>
        </w:rPr>
        <w:t>080</w:t>
      </w:r>
      <w:r w:rsidR="007B6470" w:rsidRPr="009D27C8">
        <w:rPr>
          <w:color w:val="000000"/>
          <w:szCs w:val="28"/>
        </w:rPr>
        <w:t xml:space="preserve"> тис. – від учасників АТО/ООС, 1</w:t>
      </w:r>
      <w:r w:rsidR="00C46DCD">
        <w:rPr>
          <w:color w:val="000000"/>
          <w:szCs w:val="28"/>
        </w:rPr>
        <w:t>1</w:t>
      </w:r>
      <w:r w:rsidR="007B6470" w:rsidRPr="009D27C8">
        <w:rPr>
          <w:color w:val="000000"/>
          <w:szCs w:val="28"/>
        </w:rPr>
        <w:t>,</w:t>
      </w:r>
      <w:r w:rsidR="00C46DCD">
        <w:rPr>
          <w:color w:val="000000"/>
          <w:szCs w:val="28"/>
        </w:rPr>
        <w:t>276</w:t>
      </w:r>
      <w:r w:rsidR="003B25EF">
        <w:rPr>
          <w:color w:val="000000"/>
          <w:szCs w:val="28"/>
          <w:lang w:val="en-US"/>
        </w:rPr>
        <w:t> </w:t>
      </w:r>
      <w:r w:rsidR="007B6470" w:rsidRPr="009D27C8">
        <w:rPr>
          <w:color w:val="000000"/>
          <w:szCs w:val="28"/>
        </w:rPr>
        <w:t>тис. – від учасників війни</w:t>
      </w:r>
      <w:r w:rsidR="00C46DCD">
        <w:rPr>
          <w:color w:val="000000"/>
          <w:szCs w:val="28"/>
        </w:rPr>
        <w:t>, 3503</w:t>
      </w:r>
      <w:r w:rsidR="00C46DCD" w:rsidRPr="009D27C8">
        <w:rPr>
          <w:color w:val="000000"/>
          <w:szCs w:val="28"/>
        </w:rPr>
        <w:t xml:space="preserve"> – від ветеранів військової служби</w:t>
      </w:r>
      <w:r w:rsidR="00C46DCD">
        <w:rPr>
          <w:color w:val="000000"/>
          <w:szCs w:val="28"/>
        </w:rPr>
        <w:t>, 2580</w:t>
      </w:r>
      <w:r w:rsidR="007967B1" w:rsidRPr="009D27C8">
        <w:rPr>
          <w:color w:val="000000"/>
          <w:szCs w:val="28"/>
        </w:rPr>
        <w:t xml:space="preserve"> </w:t>
      </w:r>
      <w:r w:rsidR="007C0731" w:rsidRPr="009D27C8">
        <w:rPr>
          <w:color w:val="000000"/>
          <w:szCs w:val="28"/>
        </w:rPr>
        <w:t>– від дітей</w:t>
      </w:r>
      <w:r w:rsidR="00857B01" w:rsidRPr="009D27C8">
        <w:rPr>
          <w:color w:val="000000"/>
          <w:szCs w:val="28"/>
        </w:rPr>
        <w:t xml:space="preserve"> з інвалідністю</w:t>
      </w:r>
      <w:r w:rsidR="007C0731" w:rsidRPr="009D27C8">
        <w:rPr>
          <w:color w:val="000000"/>
          <w:szCs w:val="28"/>
        </w:rPr>
        <w:t>,</w:t>
      </w:r>
      <w:r w:rsidR="00857B01" w:rsidRPr="009D27C8">
        <w:rPr>
          <w:color w:val="000000"/>
          <w:szCs w:val="28"/>
        </w:rPr>
        <w:t xml:space="preserve"> </w:t>
      </w:r>
      <w:r w:rsidR="00F552A5">
        <w:rPr>
          <w:color w:val="000000"/>
          <w:szCs w:val="28"/>
        </w:rPr>
        <w:t>1102</w:t>
      </w:r>
      <w:r w:rsidR="00F552A5" w:rsidRPr="009D27C8">
        <w:rPr>
          <w:color w:val="000000"/>
          <w:szCs w:val="28"/>
        </w:rPr>
        <w:t xml:space="preserve"> – від внутрішньо переміщених осіб, </w:t>
      </w:r>
      <w:r w:rsidR="00C46DCD">
        <w:rPr>
          <w:color w:val="000000"/>
          <w:szCs w:val="28"/>
        </w:rPr>
        <w:t>1088</w:t>
      </w:r>
      <w:r w:rsidR="00C46DCD" w:rsidRPr="009D27C8">
        <w:rPr>
          <w:color w:val="000000"/>
          <w:szCs w:val="28"/>
        </w:rPr>
        <w:t xml:space="preserve"> – від ветеранів праці,</w:t>
      </w:r>
      <w:r w:rsidR="00C46DCD">
        <w:rPr>
          <w:color w:val="000000"/>
          <w:szCs w:val="28"/>
        </w:rPr>
        <w:t xml:space="preserve"> 1047 – від учасників ліквідації наслідків на Чорнобильс</w:t>
      </w:r>
      <w:r w:rsidR="00F552A5">
        <w:rPr>
          <w:color w:val="000000"/>
          <w:szCs w:val="28"/>
        </w:rPr>
        <w:t>ь</w:t>
      </w:r>
      <w:r w:rsidR="00C46DCD">
        <w:rPr>
          <w:color w:val="000000"/>
          <w:szCs w:val="28"/>
        </w:rPr>
        <w:t>кій АЕС</w:t>
      </w:r>
      <w:r w:rsidR="00F552A5">
        <w:rPr>
          <w:color w:val="000000"/>
          <w:szCs w:val="28"/>
        </w:rPr>
        <w:t>, 294 – від членів сім'ї загиблого, 210 – від дітей війни, 142</w:t>
      </w:r>
      <w:r w:rsidR="007B6470" w:rsidRPr="009D27C8">
        <w:rPr>
          <w:color w:val="000000"/>
          <w:szCs w:val="28"/>
        </w:rPr>
        <w:t xml:space="preserve"> – від одиноких матерів, </w:t>
      </w:r>
      <w:r w:rsidR="00F552A5">
        <w:rPr>
          <w:color w:val="000000"/>
          <w:szCs w:val="28"/>
        </w:rPr>
        <w:t>115</w:t>
      </w:r>
      <w:r w:rsidR="009A7801" w:rsidRPr="009D27C8">
        <w:rPr>
          <w:color w:val="000000"/>
          <w:szCs w:val="28"/>
        </w:rPr>
        <w:t xml:space="preserve"> – від багатодітних сімей, </w:t>
      </w:r>
      <w:r w:rsidR="00F552A5">
        <w:rPr>
          <w:color w:val="000000"/>
          <w:szCs w:val="28"/>
        </w:rPr>
        <w:t>35</w:t>
      </w:r>
      <w:r w:rsidR="00E51C1D" w:rsidRPr="009D27C8">
        <w:rPr>
          <w:color w:val="000000"/>
          <w:szCs w:val="28"/>
        </w:rPr>
        <w:t xml:space="preserve"> – від осіб, які постраждали внаслідок Чорнобильської катастрофи,</w:t>
      </w:r>
      <w:r w:rsidR="002D359E" w:rsidRPr="009D27C8">
        <w:rPr>
          <w:color w:val="000000"/>
          <w:szCs w:val="28"/>
        </w:rPr>
        <w:t xml:space="preserve"> </w:t>
      </w:r>
      <w:r w:rsidR="00F552A5">
        <w:rPr>
          <w:color w:val="000000"/>
          <w:szCs w:val="28"/>
        </w:rPr>
        <w:t>26</w:t>
      </w:r>
      <w:r w:rsidR="00C46DCD">
        <w:rPr>
          <w:color w:val="000000"/>
          <w:szCs w:val="28"/>
        </w:rPr>
        <w:t xml:space="preserve"> – від </w:t>
      </w:r>
      <w:r w:rsidR="00F552A5">
        <w:rPr>
          <w:color w:val="000000"/>
          <w:szCs w:val="28"/>
        </w:rPr>
        <w:t>осіб з інвалідністю внаслідок Другої світової війни</w:t>
      </w:r>
      <w:r w:rsidR="00C46DCD">
        <w:rPr>
          <w:color w:val="000000"/>
          <w:szCs w:val="28"/>
        </w:rPr>
        <w:t>.</w:t>
      </w:r>
    </w:p>
    <w:p w14:paraId="128D6A8D" w14:textId="2D84B55A" w:rsidR="00681E15" w:rsidRPr="009D27C8" w:rsidRDefault="004A7E10" w:rsidP="0097025C">
      <w:pPr>
        <w:tabs>
          <w:tab w:val="left" w:pos="567"/>
          <w:tab w:val="left" w:pos="9354"/>
        </w:tabs>
        <w:spacing w:after="120"/>
        <w:ind w:firstLine="567"/>
        <w:jc w:val="both"/>
        <w:rPr>
          <w:spacing w:val="2"/>
          <w:szCs w:val="28"/>
        </w:rPr>
      </w:pPr>
      <w:r w:rsidRPr="009D27C8">
        <w:rPr>
          <w:spacing w:val="2"/>
          <w:szCs w:val="28"/>
        </w:rPr>
        <w:t>У</w:t>
      </w:r>
      <w:r w:rsidR="00161743" w:rsidRPr="009D27C8">
        <w:rPr>
          <w:spacing w:val="2"/>
          <w:szCs w:val="28"/>
        </w:rPr>
        <w:t xml:space="preserve">продовж </w:t>
      </w:r>
      <w:r w:rsidR="00F17FC2" w:rsidRPr="009D27C8">
        <w:rPr>
          <w:spacing w:val="2"/>
          <w:szCs w:val="28"/>
        </w:rPr>
        <w:t xml:space="preserve">січня – </w:t>
      </w:r>
      <w:r w:rsidR="00E956AE">
        <w:rPr>
          <w:spacing w:val="2"/>
          <w:szCs w:val="28"/>
        </w:rPr>
        <w:t>березня</w:t>
      </w:r>
      <w:r w:rsidR="00F17FC2" w:rsidRPr="009D27C8">
        <w:rPr>
          <w:spacing w:val="2"/>
          <w:szCs w:val="28"/>
        </w:rPr>
        <w:t xml:space="preserve"> </w:t>
      </w:r>
      <w:r w:rsidR="00161743" w:rsidRPr="009D27C8">
        <w:rPr>
          <w:spacing w:val="2"/>
          <w:szCs w:val="28"/>
        </w:rPr>
        <w:t>202</w:t>
      </w:r>
      <w:r w:rsidR="00E956AE">
        <w:rPr>
          <w:spacing w:val="2"/>
          <w:szCs w:val="28"/>
        </w:rPr>
        <w:t>3</w:t>
      </w:r>
      <w:r w:rsidR="00E40D75" w:rsidRPr="009D27C8">
        <w:rPr>
          <w:spacing w:val="2"/>
          <w:szCs w:val="28"/>
        </w:rPr>
        <w:t> </w:t>
      </w:r>
      <w:r w:rsidR="00161743" w:rsidRPr="009D27C8">
        <w:rPr>
          <w:spacing w:val="2"/>
          <w:szCs w:val="28"/>
        </w:rPr>
        <w:t xml:space="preserve">року </w:t>
      </w:r>
      <w:r w:rsidR="00161743" w:rsidRPr="009D27C8">
        <w:rPr>
          <w:spacing w:val="-4"/>
          <w:szCs w:val="28"/>
        </w:rPr>
        <w:t xml:space="preserve">у зверненнях громадян до Верховної Ради України порушено </w:t>
      </w:r>
      <w:r w:rsidR="00E956AE">
        <w:rPr>
          <w:spacing w:val="-4"/>
          <w:szCs w:val="28"/>
        </w:rPr>
        <w:t>291</w:t>
      </w:r>
      <w:r w:rsidR="006E15E7" w:rsidRPr="009D27C8">
        <w:rPr>
          <w:spacing w:val="-4"/>
          <w:szCs w:val="28"/>
        </w:rPr>
        <w:t>,</w:t>
      </w:r>
      <w:r w:rsidR="00E956AE">
        <w:rPr>
          <w:spacing w:val="-4"/>
          <w:szCs w:val="28"/>
        </w:rPr>
        <w:t>138</w:t>
      </w:r>
      <w:r w:rsidR="00E40D75" w:rsidRPr="009D27C8">
        <w:rPr>
          <w:spacing w:val="-4"/>
          <w:szCs w:val="28"/>
        </w:rPr>
        <w:t> </w:t>
      </w:r>
      <w:r w:rsidR="00161743" w:rsidRPr="009D27C8">
        <w:rPr>
          <w:spacing w:val="-4"/>
          <w:szCs w:val="28"/>
        </w:rPr>
        <w:t xml:space="preserve">тис. питань, що на </w:t>
      </w:r>
      <w:r w:rsidR="00DB6E7A" w:rsidRPr="009D27C8">
        <w:rPr>
          <w:spacing w:val="-4"/>
          <w:szCs w:val="28"/>
        </w:rPr>
        <w:t>3</w:t>
      </w:r>
      <w:r w:rsidR="00E956AE">
        <w:rPr>
          <w:spacing w:val="-4"/>
          <w:szCs w:val="28"/>
        </w:rPr>
        <w:t>0</w:t>
      </w:r>
      <w:r w:rsidR="006E15E7" w:rsidRPr="009D27C8">
        <w:rPr>
          <w:spacing w:val="-4"/>
          <w:szCs w:val="28"/>
        </w:rPr>
        <w:t>,</w:t>
      </w:r>
      <w:r w:rsidR="00E956AE">
        <w:rPr>
          <w:spacing w:val="-4"/>
          <w:szCs w:val="28"/>
        </w:rPr>
        <w:t>673</w:t>
      </w:r>
      <w:r w:rsidR="00E40D75" w:rsidRPr="009D27C8">
        <w:rPr>
          <w:spacing w:val="-4"/>
          <w:szCs w:val="28"/>
        </w:rPr>
        <w:t> </w:t>
      </w:r>
      <w:r w:rsidR="00161743" w:rsidRPr="009D27C8">
        <w:rPr>
          <w:spacing w:val="-4"/>
          <w:szCs w:val="28"/>
        </w:rPr>
        <w:t xml:space="preserve">тис. (у </w:t>
      </w:r>
      <w:r w:rsidR="00DB6E7A" w:rsidRPr="009D27C8">
        <w:rPr>
          <w:spacing w:val="-4"/>
          <w:szCs w:val="28"/>
        </w:rPr>
        <w:t>1</w:t>
      </w:r>
      <w:r w:rsidR="006E15E7" w:rsidRPr="009D27C8">
        <w:rPr>
          <w:spacing w:val="-4"/>
          <w:szCs w:val="28"/>
        </w:rPr>
        <w:t>,</w:t>
      </w:r>
      <w:r w:rsidR="00E956AE">
        <w:rPr>
          <w:spacing w:val="-4"/>
          <w:szCs w:val="28"/>
        </w:rPr>
        <w:t>1</w:t>
      </w:r>
      <w:r w:rsidR="00E40D75" w:rsidRPr="009D27C8">
        <w:rPr>
          <w:spacing w:val="-4"/>
          <w:szCs w:val="28"/>
        </w:rPr>
        <w:t> </w:t>
      </w:r>
      <w:r w:rsidR="00161743" w:rsidRPr="009D27C8">
        <w:rPr>
          <w:spacing w:val="-4"/>
          <w:szCs w:val="28"/>
        </w:rPr>
        <w:t xml:space="preserve">раза) </w:t>
      </w:r>
      <w:r w:rsidR="00E956AE">
        <w:rPr>
          <w:spacing w:val="-4"/>
          <w:szCs w:val="28"/>
        </w:rPr>
        <w:t>менше</w:t>
      </w:r>
      <w:r w:rsidR="00161743" w:rsidRPr="009D27C8">
        <w:rPr>
          <w:spacing w:val="-4"/>
          <w:szCs w:val="28"/>
        </w:rPr>
        <w:t xml:space="preserve">, ніж </w:t>
      </w:r>
      <w:r w:rsidR="006E15E7" w:rsidRPr="009D27C8">
        <w:rPr>
          <w:spacing w:val="-4"/>
          <w:szCs w:val="28"/>
        </w:rPr>
        <w:t xml:space="preserve">у січні – </w:t>
      </w:r>
      <w:r w:rsidR="00E956AE">
        <w:rPr>
          <w:spacing w:val="-4"/>
          <w:szCs w:val="28"/>
        </w:rPr>
        <w:t>березні</w:t>
      </w:r>
      <w:r w:rsidR="006E15E7" w:rsidRPr="009D27C8">
        <w:rPr>
          <w:spacing w:val="-4"/>
          <w:szCs w:val="28"/>
        </w:rPr>
        <w:t xml:space="preserve"> 202</w:t>
      </w:r>
      <w:r w:rsidR="00E956AE">
        <w:rPr>
          <w:spacing w:val="-4"/>
          <w:szCs w:val="28"/>
        </w:rPr>
        <w:t>2</w:t>
      </w:r>
      <w:r w:rsidR="00681E15" w:rsidRPr="009D27C8">
        <w:rPr>
          <w:spacing w:val="2"/>
          <w:szCs w:val="28"/>
        </w:rPr>
        <w:t> </w:t>
      </w:r>
      <w:r w:rsidR="00161743" w:rsidRPr="009D27C8">
        <w:rPr>
          <w:spacing w:val="-4"/>
          <w:szCs w:val="28"/>
        </w:rPr>
        <w:t>року</w:t>
      </w:r>
      <w:r w:rsidR="00D425D0" w:rsidRPr="009D27C8">
        <w:rPr>
          <w:spacing w:val="-4"/>
          <w:szCs w:val="28"/>
        </w:rPr>
        <w:t xml:space="preserve">. </w:t>
      </w:r>
    </w:p>
    <w:p w14:paraId="5FB30E89" w14:textId="0CA322EC" w:rsidR="00BD5E1D" w:rsidRPr="009D27C8" w:rsidRDefault="00C74C24" w:rsidP="0097025C">
      <w:pPr>
        <w:tabs>
          <w:tab w:val="left" w:pos="567"/>
        </w:tabs>
        <w:spacing w:after="120"/>
        <w:ind w:firstLine="567"/>
        <w:jc w:val="both"/>
        <w:rPr>
          <w:szCs w:val="28"/>
        </w:rPr>
      </w:pPr>
      <w:r>
        <w:rPr>
          <w:szCs w:val="28"/>
        </w:rPr>
        <w:t xml:space="preserve">У зверненнях </w:t>
      </w:r>
      <w:r w:rsidRPr="00206A00">
        <w:rPr>
          <w:szCs w:val="28"/>
        </w:rPr>
        <w:t xml:space="preserve">громадян </w:t>
      </w:r>
      <w:r w:rsidR="00977259">
        <w:rPr>
          <w:szCs w:val="28"/>
        </w:rPr>
        <w:t xml:space="preserve">до Верховної Ради України </w:t>
      </w:r>
      <w:r>
        <w:rPr>
          <w:szCs w:val="28"/>
        </w:rPr>
        <w:t>перше за актуальністю місце посіли</w:t>
      </w:r>
      <w:r w:rsidR="00DB7B3F" w:rsidRPr="00206A00">
        <w:rPr>
          <w:szCs w:val="28"/>
        </w:rPr>
        <w:t xml:space="preserve"> </w:t>
      </w:r>
      <w:r w:rsidR="005C2972" w:rsidRPr="00206A00">
        <w:rPr>
          <w:szCs w:val="28"/>
        </w:rPr>
        <w:t xml:space="preserve">питання забезпечення дотримання законності та охорони правопорядку, реалізації прав і свобод громадян, запобігання дискримінації – </w:t>
      </w:r>
      <w:r>
        <w:rPr>
          <w:szCs w:val="28"/>
        </w:rPr>
        <w:t>76</w:t>
      </w:r>
      <w:r w:rsidR="00DB7B3F" w:rsidRPr="00206A00">
        <w:rPr>
          <w:szCs w:val="28"/>
        </w:rPr>
        <w:t>,</w:t>
      </w:r>
      <w:r>
        <w:rPr>
          <w:szCs w:val="28"/>
        </w:rPr>
        <w:t>375</w:t>
      </w:r>
      <w:r w:rsidR="008F7177" w:rsidRPr="00206A00">
        <w:rPr>
          <w:color w:val="000000" w:themeColor="text1"/>
          <w:szCs w:val="28"/>
        </w:rPr>
        <w:t> </w:t>
      </w:r>
      <w:r w:rsidR="005C2972" w:rsidRPr="00206A00">
        <w:rPr>
          <w:szCs w:val="28"/>
        </w:rPr>
        <w:t>тис. (2</w:t>
      </w:r>
      <w:r>
        <w:rPr>
          <w:szCs w:val="28"/>
        </w:rPr>
        <w:t>6</w:t>
      </w:r>
      <w:r w:rsidR="005C2972" w:rsidRPr="00206A00">
        <w:rPr>
          <w:szCs w:val="28"/>
        </w:rPr>
        <w:t>,</w:t>
      </w:r>
      <w:r w:rsidR="00DB7B3F" w:rsidRPr="00206A00">
        <w:rPr>
          <w:szCs w:val="28"/>
        </w:rPr>
        <w:t>2</w:t>
      </w:r>
      <w:r w:rsidR="005205A4" w:rsidRPr="00206A00">
        <w:rPr>
          <w:color w:val="000000" w:themeColor="text1"/>
          <w:szCs w:val="28"/>
        </w:rPr>
        <w:t> </w:t>
      </w:r>
      <w:r w:rsidR="005C2972" w:rsidRPr="00206A00">
        <w:rPr>
          <w:szCs w:val="28"/>
        </w:rPr>
        <w:t xml:space="preserve">% загальної кількості питань, </w:t>
      </w:r>
      <w:r w:rsidR="005C2972" w:rsidRPr="00206A00">
        <w:rPr>
          <w:color w:val="000000"/>
          <w:szCs w:val="28"/>
        </w:rPr>
        <w:t xml:space="preserve">порушених у зверненнях громадян до Верховної Ради України), </w:t>
      </w:r>
      <w:r>
        <w:rPr>
          <w:color w:val="000000"/>
          <w:szCs w:val="28"/>
        </w:rPr>
        <w:t>що на 10,975 тис. (у 1,2 раза) більше, ніж у січні – березні 2022 року</w:t>
      </w:r>
      <w:r w:rsidR="004B693A" w:rsidRPr="009D27C8">
        <w:rPr>
          <w:color w:val="000000"/>
          <w:szCs w:val="28"/>
        </w:rPr>
        <w:t>.</w:t>
      </w:r>
    </w:p>
    <w:p w14:paraId="3014A832" w14:textId="72E07855" w:rsidR="00FD48DA" w:rsidRDefault="008F7177" w:rsidP="0097025C">
      <w:pPr>
        <w:pStyle w:val="ae"/>
        <w:widowControl/>
        <w:shd w:val="clear" w:color="auto" w:fill="FFFFFF"/>
        <w:tabs>
          <w:tab w:val="left" w:pos="993"/>
          <w:tab w:val="left" w:pos="1276"/>
        </w:tabs>
        <w:autoSpaceDE/>
        <w:autoSpaceDN/>
        <w:adjustRightInd/>
        <w:spacing w:after="120"/>
        <w:ind w:left="0" w:firstLine="567"/>
        <w:contextualSpacing w:val="0"/>
        <w:jc w:val="both"/>
        <w:rPr>
          <w:color w:val="000000"/>
          <w:sz w:val="28"/>
          <w:szCs w:val="28"/>
          <w:lang w:val="uk-UA"/>
        </w:rPr>
      </w:pPr>
      <w:r w:rsidRPr="009D27C8">
        <w:rPr>
          <w:color w:val="000000"/>
          <w:sz w:val="28"/>
          <w:szCs w:val="28"/>
          <w:lang w:val="uk-UA"/>
        </w:rPr>
        <w:lastRenderedPageBreak/>
        <w:t>Серед питань на правоохоронну тематику найчис</w:t>
      </w:r>
      <w:r w:rsidR="00BE4998" w:rsidRPr="009D27C8">
        <w:rPr>
          <w:color w:val="000000"/>
          <w:sz w:val="28"/>
          <w:szCs w:val="28"/>
          <w:lang w:val="uk-UA"/>
        </w:rPr>
        <w:t>лен</w:t>
      </w:r>
      <w:r w:rsidRPr="009D27C8">
        <w:rPr>
          <w:color w:val="000000"/>
          <w:sz w:val="28"/>
          <w:szCs w:val="28"/>
          <w:lang w:val="uk-UA"/>
        </w:rPr>
        <w:t xml:space="preserve">нішими </w:t>
      </w:r>
      <w:r w:rsidR="004B693A" w:rsidRPr="009D27C8">
        <w:rPr>
          <w:color w:val="000000"/>
          <w:sz w:val="28"/>
          <w:szCs w:val="28"/>
          <w:lang w:val="uk-UA"/>
        </w:rPr>
        <w:t>виявилися</w:t>
      </w:r>
      <w:r w:rsidR="00884E49" w:rsidRPr="009D27C8">
        <w:rPr>
          <w:color w:val="000000"/>
          <w:sz w:val="28"/>
          <w:szCs w:val="28"/>
          <w:lang w:val="uk-UA"/>
        </w:rPr>
        <w:t xml:space="preserve"> скарги на дії працівників правоохоронних органів</w:t>
      </w:r>
      <w:r w:rsidR="004B693A" w:rsidRPr="009D27C8">
        <w:rPr>
          <w:color w:val="000000"/>
          <w:sz w:val="28"/>
          <w:szCs w:val="28"/>
          <w:lang w:val="uk-UA"/>
        </w:rPr>
        <w:t xml:space="preserve"> – </w:t>
      </w:r>
      <w:r w:rsidR="00FD48DA">
        <w:rPr>
          <w:color w:val="000000"/>
          <w:sz w:val="28"/>
          <w:szCs w:val="28"/>
          <w:lang w:val="uk-UA"/>
        </w:rPr>
        <w:t>12</w:t>
      </w:r>
      <w:r w:rsidR="004A3B98">
        <w:rPr>
          <w:color w:val="000000"/>
          <w:sz w:val="28"/>
          <w:szCs w:val="28"/>
          <w:lang w:val="uk-UA"/>
        </w:rPr>
        <w:t>,</w:t>
      </w:r>
      <w:r w:rsidR="00FD48DA">
        <w:rPr>
          <w:color w:val="000000"/>
          <w:sz w:val="28"/>
          <w:szCs w:val="28"/>
          <w:lang w:val="uk-UA"/>
        </w:rPr>
        <w:t>057</w:t>
      </w:r>
      <w:r w:rsidR="004B693A" w:rsidRPr="009D27C8">
        <w:rPr>
          <w:color w:val="000000"/>
          <w:sz w:val="28"/>
          <w:szCs w:val="28"/>
          <w:lang w:val="uk-UA"/>
        </w:rPr>
        <w:t xml:space="preserve"> (</w:t>
      </w:r>
      <w:r w:rsidR="00FD48DA">
        <w:rPr>
          <w:color w:val="000000"/>
          <w:sz w:val="28"/>
          <w:szCs w:val="28"/>
          <w:lang w:val="uk-UA"/>
        </w:rPr>
        <w:t>15,8</w:t>
      </w:r>
      <w:r w:rsidR="00427145">
        <w:rPr>
          <w:color w:val="000000"/>
          <w:sz w:val="28"/>
          <w:szCs w:val="28"/>
          <w:lang w:val="uk-UA"/>
        </w:rPr>
        <w:t> </w:t>
      </w:r>
      <w:r w:rsidR="004B693A" w:rsidRPr="004E3F5F">
        <w:rPr>
          <w:color w:val="000000"/>
          <w:sz w:val="28"/>
          <w:szCs w:val="28"/>
          <w:lang w:val="uk-UA"/>
        </w:rPr>
        <w:t>%</w:t>
      </w:r>
      <w:r w:rsidR="004B693A" w:rsidRPr="009D27C8">
        <w:rPr>
          <w:color w:val="000000"/>
          <w:sz w:val="28"/>
          <w:szCs w:val="28"/>
          <w:lang w:val="uk-UA"/>
        </w:rPr>
        <w:t xml:space="preserve"> загальної кількості правоохоронних питань, порушених у зверненнях громадян до Верховної Ради України) та </w:t>
      </w:r>
      <w:r w:rsidR="00FD48DA">
        <w:rPr>
          <w:color w:val="000000"/>
          <w:sz w:val="28"/>
          <w:szCs w:val="28"/>
          <w:lang w:val="uk-UA"/>
        </w:rPr>
        <w:t>пропозиції до правоохоронного законодавства – 11</w:t>
      </w:r>
      <w:r w:rsidR="004A3B98">
        <w:rPr>
          <w:color w:val="000000"/>
          <w:sz w:val="28"/>
          <w:szCs w:val="28"/>
          <w:lang w:val="uk-UA"/>
        </w:rPr>
        <w:t>,</w:t>
      </w:r>
      <w:r w:rsidR="00FD48DA">
        <w:rPr>
          <w:color w:val="000000"/>
          <w:sz w:val="28"/>
          <w:szCs w:val="28"/>
          <w:lang w:val="uk-UA"/>
        </w:rPr>
        <w:t xml:space="preserve">541 (15,1 %), </w:t>
      </w:r>
      <w:r w:rsidR="00FD48DA" w:rsidRPr="009D27C8">
        <w:rPr>
          <w:sz w:val="28"/>
          <w:szCs w:val="28"/>
          <w:lang w:val="uk-UA"/>
        </w:rPr>
        <w:t>хоча їх кількість</w:t>
      </w:r>
      <w:r w:rsidR="00866A9D">
        <w:rPr>
          <w:sz w:val="28"/>
          <w:szCs w:val="28"/>
          <w:lang w:val="uk-UA"/>
        </w:rPr>
        <w:t xml:space="preserve"> </w:t>
      </w:r>
      <w:r w:rsidR="00FD48DA" w:rsidRPr="009D27C8">
        <w:rPr>
          <w:color w:val="000000" w:themeColor="text1"/>
          <w:sz w:val="28"/>
          <w:szCs w:val="28"/>
          <w:lang w:val="uk-UA"/>
        </w:rPr>
        <w:t>порівняно з</w:t>
      </w:r>
      <w:r w:rsidR="00FD48DA">
        <w:rPr>
          <w:color w:val="000000" w:themeColor="text1"/>
          <w:sz w:val="28"/>
          <w:szCs w:val="28"/>
          <w:lang w:val="uk-UA"/>
        </w:rPr>
        <w:t xml:space="preserve"> </w:t>
      </w:r>
      <w:r w:rsidR="00FD48DA" w:rsidRPr="009D27C8">
        <w:rPr>
          <w:color w:val="000000" w:themeColor="text1"/>
          <w:sz w:val="28"/>
          <w:szCs w:val="28"/>
          <w:lang w:val="uk-UA"/>
        </w:rPr>
        <w:t xml:space="preserve">січнем – </w:t>
      </w:r>
      <w:r w:rsidR="00866A9D">
        <w:rPr>
          <w:color w:val="000000" w:themeColor="text1"/>
          <w:sz w:val="28"/>
          <w:szCs w:val="28"/>
          <w:lang w:val="uk-UA"/>
        </w:rPr>
        <w:t>березнем</w:t>
      </w:r>
      <w:r w:rsidR="00FD48DA" w:rsidRPr="009D27C8">
        <w:rPr>
          <w:color w:val="000000" w:themeColor="text1"/>
          <w:sz w:val="28"/>
          <w:szCs w:val="28"/>
          <w:lang w:val="uk-UA"/>
        </w:rPr>
        <w:t xml:space="preserve"> 202</w:t>
      </w:r>
      <w:r w:rsidR="00866A9D">
        <w:rPr>
          <w:color w:val="000000" w:themeColor="text1"/>
          <w:sz w:val="28"/>
          <w:szCs w:val="28"/>
          <w:lang w:val="uk-UA"/>
        </w:rPr>
        <w:t>2</w:t>
      </w:r>
      <w:r w:rsidR="00FD48DA" w:rsidRPr="009D27C8">
        <w:rPr>
          <w:color w:val="000000" w:themeColor="text1"/>
          <w:sz w:val="28"/>
          <w:szCs w:val="28"/>
          <w:lang w:val="uk-UA"/>
        </w:rPr>
        <w:t xml:space="preserve"> року</w:t>
      </w:r>
      <w:r w:rsidR="00FD48DA" w:rsidRPr="009D27C8">
        <w:rPr>
          <w:sz w:val="28"/>
          <w:szCs w:val="28"/>
          <w:lang w:val="uk-UA"/>
        </w:rPr>
        <w:t xml:space="preserve"> зменшилася</w:t>
      </w:r>
      <w:r w:rsidR="00866A9D">
        <w:rPr>
          <w:sz w:val="28"/>
          <w:szCs w:val="28"/>
          <w:lang w:val="uk-UA"/>
        </w:rPr>
        <w:t xml:space="preserve"> відповідно у 1,1 та 1,4 раза</w:t>
      </w:r>
      <w:r w:rsidR="00FD48DA">
        <w:rPr>
          <w:color w:val="000000"/>
          <w:sz w:val="28"/>
          <w:szCs w:val="28"/>
          <w:lang w:val="uk-UA"/>
        </w:rPr>
        <w:t>.</w:t>
      </w:r>
    </w:p>
    <w:p w14:paraId="314BB0B5" w14:textId="167E4312" w:rsidR="0002551A" w:rsidRDefault="0002551A" w:rsidP="001D2208">
      <w:pPr>
        <w:pStyle w:val="ae"/>
        <w:widowControl/>
        <w:shd w:val="clear" w:color="auto" w:fill="FFFFFF"/>
        <w:tabs>
          <w:tab w:val="left" w:pos="993"/>
          <w:tab w:val="left" w:pos="1276"/>
        </w:tabs>
        <w:autoSpaceDE/>
        <w:autoSpaceDN/>
        <w:adjustRightInd/>
        <w:spacing w:before="120" w:after="120"/>
        <w:ind w:left="0" w:firstLine="567"/>
        <w:contextualSpacing w:val="0"/>
        <w:jc w:val="both"/>
        <w:rPr>
          <w:color w:val="000000"/>
          <w:sz w:val="28"/>
          <w:szCs w:val="28"/>
          <w:lang w:val="uk-UA"/>
        </w:rPr>
      </w:pPr>
      <w:r w:rsidRPr="003169FC">
        <w:rPr>
          <w:color w:val="000000"/>
          <w:sz w:val="28"/>
          <w:szCs w:val="28"/>
          <w:lang w:val="uk-UA"/>
        </w:rPr>
        <w:t>Зокрема, дописувачі висловлювалися на підтримку таких законопроектів:</w:t>
      </w:r>
    </w:p>
    <w:p w14:paraId="56115D67" w14:textId="7250255F" w:rsidR="007F6E5E" w:rsidRPr="003169FC" w:rsidRDefault="007F6E5E" w:rsidP="001D2208">
      <w:pPr>
        <w:pStyle w:val="ae"/>
        <w:widowControl/>
        <w:shd w:val="clear" w:color="auto" w:fill="FFFFFF"/>
        <w:tabs>
          <w:tab w:val="left" w:pos="993"/>
          <w:tab w:val="left" w:pos="1276"/>
        </w:tabs>
        <w:autoSpaceDE/>
        <w:adjustRightInd/>
        <w:ind w:left="0" w:firstLine="567"/>
        <w:jc w:val="both"/>
        <w:rPr>
          <w:sz w:val="28"/>
          <w:szCs w:val="28"/>
          <w:lang w:val="uk-UA"/>
        </w:rPr>
      </w:pPr>
      <w:r w:rsidRPr="003169FC">
        <w:rPr>
          <w:sz w:val="28"/>
          <w:szCs w:val="28"/>
          <w:lang w:val="uk-UA"/>
        </w:rPr>
        <w:t>проект Закону України про внесення змін до Кримінального кодексу України та Кримінального процесуального кодексу України щодо забезпечення особам, які були засуджені до довічного позбавлення волі, права на апеляційне оскарження вироку (реєстр. № 5747);</w:t>
      </w:r>
    </w:p>
    <w:p w14:paraId="03ADB872" w14:textId="66DD9C64" w:rsidR="007F6E5E" w:rsidRPr="003169FC" w:rsidRDefault="00AD4F12" w:rsidP="0097025C">
      <w:pPr>
        <w:pStyle w:val="ae"/>
        <w:widowControl/>
        <w:shd w:val="clear" w:color="auto" w:fill="FFFFFF"/>
        <w:tabs>
          <w:tab w:val="left" w:pos="993"/>
          <w:tab w:val="left" w:pos="1276"/>
        </w:tabs>
        <w:autoSpaceDE/>
        <w:adjustRightInd/>
        <w:ind w:left="0" w:firstLine="567"/>
        <w:jc w:val="both"/>
        <w:rPr>
          <w:sz w:val="28"/>
          <w:szCs w:val="28"/>
          <w:lang w:val="uk-UA"/>
        </w:rPr>
      </w:pPr>
      <w:r w:rsidRPr="003169FC">
        <w:rPr>
          <w:sz w:val="28"/>
          <w:szCs w:val="28"/>
        </w:rPr>
        <w:t xml:space="preserve">проект Закону </w:t>
      </w:r>
      <w:r w:rsidRPr="003169FC">
        <w:rPr>
          <w:sz w:val="28"/>
          <w:szCs w:val="28"/>
          <w:lang w:val="uk-UA"/>
        </w:rPr>
        <w:t xml:space="preserve">України </w:t>
      </w:r>
      <w:r w:rsidRPr="003169FC">
        <w:rPr>
          <w:sz w:val="28"/>
          <w:szCs w:val="28"/>
        </w:rPr>
        <w:t xml:space="preserve">про внесення змін до Кримінального кодексу України, Кримінального процесуального кодексу України щодо забезпечення ефективної роботи пенітенціарної системи в умовах воєнного стану (реєстр. </w:t>
      </w:r>
      <w:r w:rsidRPr="0052432F">
        <w:rPr>
          <w:sz w:val="28"/>
          <w:szCs w:val="28"/>
          <w:lang w:val="uk-UA"/>
        </w:rPr>
        <w:t>№</w:t>
      </w:r>
      <w:r w:rsidR="00156B9F" w:rsidRPr="003169FC">
        <w:rPr>
          <w:sz w:val="28"/>
          <w:szCs w:val="28"/>
          <w:lang w:val="uk-UA"/>
        </w:rPr>
        <w:t> </w:t>
      </w:r>
      <w:r w:rsidRPr="0052432F">
        <w:rPr>
          <w:sz w:val="28"/>
          <w:szCs w:val="28"/>
          <w:lang w:val="uk-UA"/>
        </w:rPr>
        <w:t>7688);</w:t>
      </w:r>
    </w:p>
    <w:p w14:paraId="03551523" w14:textId="26E1806C" w:rsidR="00AD4F12" w:rsidRPr="003169FC" w:rsidRDefault="00F67984" w:rsidP="0097025C">
      <w:pPr>
        <w:pStyle w:val="ae"/>
        <w:widowControl/>
        <w:shd w:val="clear" w:color="auto" w:fill="FFFFFF"/>
        <w:tabs>
          <w:tab w:val="left" w:pos="993"/>
          <w:tab w:val="left" w:pos="1276"/>
        </w:tabs>
        <w:autoSpaceDE/>
        <w:adjustRightInd/>
        <w:ind w:left="0" w:firstLine="567"/>
        <w:jc w:val="both"/>
        <w:rPr>
          <w:sz w:val="28"/>
          <w:szCs w:val="28"/>
          <w:lang w:val="uk-UA"/>
        </w:rPr>
      </w:pPr>
      <w:r w:rsidRPr="003169FC">
        <w:rPr>
          <w:sz w:val="28"/>
          <w:szCs w:val="28"/>
          <w:lang w:val="uk-UA"/>
        </w:rPr>
        <w:t>проект Закону України про внесення змін до частини першої статті 616 Кримінального процесуального кодексу України щодо умов скасування запобіжного заходу для проходження військової служби за призовом під час мобілізації, на особливий період або його зміни з інших підстав (реєстр. №</w:t>
      </w:r>
      <w:r w:rsidR="00156B9F" w:rsidRPr="003169FC">
        <w:rPr>
          <w:sz w:val="28"/>
          <w:szCs w:val="28"/>
          <w:lang w:val="uk-UA"/>
        </w:rPr>
        <w:t> </w:t>
      </w:r>
      <w:r w:rsidRPr="003169FC">
        <w:rPr>
          <w:sz w:val="28"/>
          <w:szCs w:val="28"/>
          <w:lang w:val="uk-UA"/>
        </w:rPr>
        <w:t>7308);</w:t>
      </w:r>
    </w:p>
    <w:p w14:paraId="24F70F23" w14:textId="704B8748" w:rsidR="00F67984" w:rsidRPr="003169FC" w:rsidRDefault="00A44986" w:rsidP="0097025C">
      <w:pPr>
        <w:pStyle w:val="ae"/>
        <w:widowControl/>
        <w:shd w:val="clear" w:color="auto" w:fill="FFFFFF"/>
        <w:tabs>
          <w:tab w:val="left" w:pos="993"/>
          <w:tab w:val="left" w:pos="1276"/>
        </w:tabs>
        <w:autoSpaceDE/>
        <w:adjustRightInd/>
        <w:ind w:left="0" w:firstLine="567"/>
        <w:jc w:val="both"/>
        <w:rPr>
          <w:sz w:val="28"/>
          <w:szCs w:val="28"/>
          <w:lang w:val="uk-UA"/>
        </w:rPr>
      </w:pPr>
      <w:r w:rsidRPr="003169FC">
        <w:rPr>
          <w:sz w:val="28"/>
          <w:szCs w:val="28"/>
          <w:lang w:val="uk-UA"/>
        </w:rPr>
        <w:t>проект Закону України про внесення змін до деяких законодавчих актів України щодо особливостей державної реєстрації актів цивільного стану, що відбулися на тимчасово окупованій Російською Федерацією території України та за межами України (реєстр. №</w:t>
      </w:r>
      <w:r w:rsidR="00156B9F" w:rsidRPr="003169FC">
        <w:rPr>
          <w:sz w:val="28"/>
          <w:szCs w:val="28"/>
          <w:lang w:val="uk-UA"/>
        </w:rPr>
        <w:t> </w:t>
      </w:r>
      <w:r w:rsidRPr="003169FC">
        <w:rPr>
          <w:sz w:val="28"/>
          <w:szCs w:val="28"/>
          <w:lang w:val="uk-UA"/>
        </w:rPr>
        <w:t>9069);</w:t>
      </w:r>
    </w:p>
    <w:p w14:paraId="62250C06" w14:textId="46E7383E" w:rsidR="00A44986" w:rsidRPr="003169FC" w:rsidRDefault="00A44986" w:rsidP="0097025C">
      <w:pPr>
        <w:pStyle w:val="ae"/>
        <w:widowControl/>
        <w:shd w:val="clear" w:color="auto" w:fill="FFFFFF"/>
        <w:tabs>
          <w:tab w:val="left" w:pos="993"/>
          <w:tab w:val="left" w:pos="1276"/>
        </w:tabs>
        <w:autoSpaceDE/>
        <w:adjustRightInd/>
        <w:ind w:left="0" w:firstLine="567"/>
        <w:jc w:val="both"/>
        <w:rPr>
          <w:sz w:val="28"/>
          <w:szCs w:val="28"/>
          <w:lang w:val="uk-UA"/>
        </w:rPr>
      </w:pPr>
      <w:r w:rsidRPr="003169FC">
        <w:rPr>
          <w:sz w:val="28"/>
          <w:szCs w:val="28"/>
          <w:lang w:val="uk-UA"/>
        </w:rPr>
        <w:t>проект Закону України про внесення змін до деяких законів України щодо окремих особливостей організації примусового виконання судових рішень і рішень інших органів під час дії воєнного стану</w:t>
      </w:r>
      <w:r w:rsidR="004244B6" w:rsidRPr="003169FC">
        <w:rPr>
          <w:sz w:val="28"/>
          <w:szCs w:val="28"/>
          <w:lang w:val="uk-UA"/>
        </w:rPr>
        <w:t xml:space="preserve"> </w:t>
      </w:r>
      <w:r w:rsidRPr="003169FC">
        <w:rPr>
          <w:sz w:val="28"/>
          <w:szCs w:val="28"/>
          <w:lang w:val="uk-UA"/>
        </w:rPr>
        <w:t>(реєстр</w:t>
      </w:r>
      <w:r w:rsidR="004244B6" w:rsidRPr="003169FC">
        <w:rPr>
          <w:sz w:val="28"/>
          <w:szCs w:val="28"/>
          <w:lang w:val="uk-UA"/>
        </w:rPr>
        <w:t>.</w:t>
      </w:r>
      <w:r w:rsidRPr="003169FC">
        <w:rPr>
          <w:sz w:val="28"/>
          <w:szCs w:val="28"/>
          <w:lang w:val="uk-UA"/>
        </w:rPr>
        <w:t xml:space="preserve"> №</w:t>
      </w:r>
      <w:r w:rsidR="00156B9F" w:rsidRPr="003169FC">
        <w:rPr>
          <w:sz w:val="28"/>
          <w:szCs w:val="28"/>
          <w:lang w:val="uk-UA"/>
        </w:rPr>
        <w:t> </w:t>
      </w:r>
      <w:r w:rsidRPr="003169FC">
        <w:rPr>
          <w:sz w:val="28"/>
          <w:szCs w:val="28"/>
          <w:lang w:val="uk-UA"/>
        </w:rPr>
        <w:t>8064</w:t>
      </w:r>
      <w:r w:rsidR="004244B6" w:rsidRPr="003169FC">
        <w:rPr>
          <w:sz w:val="28"/>
          <w:szCs w:val="28"/>
          <w:lang w:val="uk-UA"/>
        </w:rPr>
        <w:t>)</w:t>
      </w:r>
      <w:r w:rsidR="004244B6" w:rsidRPr="003169FC">
        <w:rPr>
          <w:sz w:val="28"/>
          <w:szCs w:val="28"/>
        </w:rPr>
        <w:t>;</w:t>
      </w:r>
    </w:p>
    <w:p w14:paraId="026FAC72" w14:textId="43960682" w:rsidR="004244B6" w:rsidRPr="003169FC" w:rsidRDefault="004244B6" w:rsidP="00156B9F">
      <w:pPr>
        <w:pStyle w:val="ae"/>
        <w:widowControl/>
        <w:shd w:val="clear" w:color="auto" w:fill="FFFFFF"/>
        <w:tabs>
          <w:tab w:val="left" w:pos="993"/>
          <w:tab w:val="left" w:pos="1276"/>
        </w:tabs>
        <w:autoSpaceDE/>
        <w:adjustRightInd/>
        <w:spacing w:after="120"/>
        <w:ind w:left="0" w:firstLine="567"/>
        <w:contextualSpacing w:val="0"/>
        <w:jc w:val="both"/>
        <w:rPr>
          <w:sz w:val="28"/>
          <w:szCs w:val="28"/>
          <w:lang w:val="uk-UA"/>
        </w:rPr>
      </w:pPr>
      <w:r w:rsidRPr="003169FC">
        <w:rPr>
          <w:sz w:val="28"/>
          <w:szCs w:val="28"/>
          <w:lang w:val="uk-UA"/>
        </w:rPr>
        <w:t>проект Закону України про внесення змін до статті 94 Закону України "Про Національну поліцію" щодо осучаснення розміру грошового забезпечення поліцейських (реєстр. №</w:t>
      </w:r>
      <w:r w:rsidR="00156B9F" w:rsidRPr="003169FC">
        <w:rPr>
          <w:sz w:val="28"/>
          <w:szCs w:val="28"/>
          <w:lang w:val="uk-UA"/>
        </w:rPr>
        <w:t> </w:t>
      </w:r>
      <w:r w:rsidRPr="003169FC">
        <w:rPr>
          <w:sz w:val="28"/>
          <w:szCs w:val="28"/>
          <w:lang w:val="uk-UA"/>
        </w:rPr>
        <w:t>6506-1)</w:t>
      </w:r>
      <w:r w:rsidR="00632ECD" w:rsidRPr="003169FC">
        <w:rPr>
          <w:sz w:val="28"/>
          <w:szCs w:val="28"/>
        </w:rPr>
        <w:t>.</w:t>
      </w:r>
      <w:r w:rsidRPr="003169FC">
        <w:rPr>
          <w:sz w:val="28"/>
          <w:szCs w:val="28"/>
          <w:lang w:val="uk-UA"/>
        </w:rPr>
        <w:t xml:space="preserve"> </w:t>
      </w:r>
    </w:p>
    <w:p w14:paraId="4510D977" w14:textId="4D3B84ED" w:rsidR="00B837B1" w:rsidRPr="003169FC" w:rsidRDefault="00F04CC5" w:rsidP="001D2208">
      <w:pPr>
        <w:pStyle w:val="ae"/>
        <w:widowControl/>
        <w:shd w:val="clear" w:color="auto" w:fill="FFFFFF"/>
        <w:tabs>
          <w:tab w:val="left" w:pos="993"/>
          <w:tab w:val="left" w:pos="1276"/>
        </w:tabs>
        <w:autoSpaceDE/>
        <w:autoSpaceDN/>
        <w:adjustRightInd/>
        <w:spacing w:before="120" w:after="120"/>
        <w:ind w:left="0" w:firstLine="567"/>
        <w:contextualSpacing w:val="0"/>
        <w:jc w:val="both"/>
        <w:rPr>
          <w:sz w:val="28"/>
          <w:szCs w:val="28"/>
          <w:lang w:val="uk-UA"/>
        </w:rPr>
      </w:pPr>
      <w:r w:rsidRPr="003169FC">
        <w:rPr>
          <w:sz w:val="28"/>
          <w:szCs w:val="28"/>
          <w:lang w:val="uk-UA"/>
        </w:rPr>
        <w:t xml:space="preserve">Надходили звернення із запереченнями </w:t>
      </w:r>
      <w:r w:rsidR="007266E8" w:rsidRPr="003169FC">
        <w:rPr>
          <w:sz w:val="28"/>
          <w:szCs w:val="28"/>
          <w:lang w:val="uk-UA"/>
        </w:rPr>
        <w:t xml:space="preserve">проти ухвалення </w:t>
      </w:r>
      <w:r w:rsidR="00B837B1" w:rsidRPr="003169FC">
        <w:rPr>
          <w:sz w:val="28"/>
          <w:szCs w:val="28"/>
          <w:lang w:val="uk-UA"/>
        </w:rPr>
        <w:t>таких законопроектів:</w:t>
      </w:r>
    </w:p>
    <w:p w14:paraId="3C020DBE" w14:textId="46FA018E" w:rsidR="004244B6" w:rsidRPr="003169FC" w:rsidRDefault="00640A4F" w:rsidP="0097025C">
      <w:pPr>
        <w:pStyle w:val="ae"/>
        <w:widowControl/>
        <w:shd w:val="clear" w:color="auto" w:fill="FFFFFF"/>
        <w:tabs>
          <w:tab w:val="left" w:pos="993"/>
          <w:tab w:val="left" w:pos="1276"/>
        </w:tabs>
        <w:autoSpaceDE/>
        <w:adjustRightInd/>
        <w:ind w:left="0" w:firstLine="567"/>
        <w:jc w:val="both"/>
        <w:rPr>
          <w:sz w:val="28"/>
          <w:szCs w:val="28"/>
        </w:rPr>
      </w:pPr>
      <w:r w:rsidRPr="003169FC">
        <w:rPr>
          <w:sz w:val="28"/>
          <w:szCs w:val="28"/>
          <w:lang w:val="uk-UA"/>
        </w:rPr>
        <w:t xml:space="preserve">проект Закону України </w:t>
      </w:r>
      <w:r w:rsidR="004244B6" w:rsidRPr="003169FC">
        <w:rPr>
          <w:sz w:val="28"/>
          <w:szCs w:val="28"/>
          <w:lang w:val="uk-UA"/>
        </w:rPr>
        <w:t>п</w:t>
      </w:r>
      <w:r w:rsidR="004244B6" w:rsidRPr="003169FC">
        <w:rPr>
          <w:sz w:val="28"/>
          <w:szCs w:val="28"/>
        </w:rPr>
        <w:t xml:space="preserve">ро інститут реєстрованих партнерств </w:t>
      </w:r>
      <w:r w:rsidR="004244B6" w:rsidRPr="003169FC">
        <w:rPr>
          <w:sz w:val="28"/>
          <w:szCs w:val="28"/>
          <w:lang w:val="uk-UA"/>
        </w:rPr>
        <w:t>(реєстр.</w:t>
      </w:r>
      <w:r w:rsidR="004244B6" w:rsidRPr="003169FC">
        <w:rPr>
          <w:sz w:val="28"/>
          <w:szCs w:val="28"/>
        </w:rPr>
        <w:t xml:space="preserve"> №</w:t>
      </w:r>
      <w:r w:rsidR="00156B9F" w:rsidRPr="003169FC">
        <w:rPr>
          <w:sz w:val="28"/>
          <w:szCs w:val="28"/>
          <w:lang w:val="uk-UA"/>
        </w:rPr>
        <w:t> </w:t>
      </w:r>
      <w:r w:rsidR="004244B6" w:rsidRPr="003169FC">
        <w:rPr>
          <w:sz w:val="28"/>
          <w:szCs w:val="28"/>
        </w:rPr>
        <w:t>9103</w:t>
      </w:r>
      <w:r w:rsidR="004244B6" w:rsidRPr="003169FC">
        <w:rPr>
          <w:sz w:val="28"/>
          <w:szCs w:val="28"/>
          <w:lang w:val="uk-UA"/>
        </w:rPr>
        <w:t>)</w:t>
      </w:r>
      <w:r w:rsidR="004244B6" w:rsidRPr="003169FC">
        <w:rPr>
          <w:sz w:val="28"/>
          <w:szCs w:val="28"/>
        </w:rPr>
        <w:t>;</w:t>
      </w:r>
    </w:p>
    <w:p w14:paraId="336CF00E" w14:textId="1026D5FC" w:rsidR="004244B6" w:rsidRPr="003169FC" w:rsidRDefault="004244B6" w:rsidP="0097025C">
      <w:pPr>
        <w:pStyle w:val="ae"/>
        <w:widowControl/>
        <w:shd w:val="clear" w:color="auto" w:fill="FFFFFF"/>
        <w:tabs>
          <w:tab w:val="left" w:pos="993"/>
          <w:tab w:val="left" w:pos="1276"/>
        </w:tabs>
        <w:autoSpaceDE/>
        <w:adjustRightInd/>
        <w:ind w:left="0" w:firstLine="567"/>
        <w:jc w:val="both"/>
        <w:rPr>
          <w:sz w:val="28"/>
          <w:szCs w:val="28"/>
          <w:lang w:val="uk-UA"/>
        </w:rPr>
      </w:pPr>
      <w:r w:rsidRPr="003169FC">
        <w:rPr>
          <w:sz w:val="28"/>
          <w:szCs w:val="28"/>
          <w:lang w:val="uk-UA"/>
        </w:rPr>
        <w:t>проект Закону України про внесення змін до деяких законодавчих актів України щодо врегулювання питань ідентифікації та верифікації громадян України, іноземців та осіб без громадянства (реєстр. №</w:t>
      </w:r>
      <w:r w:rsidR="00156B9F" w:rsidRPr="003169FC">
        <w:rPr>
          <w:sz w:val="28"/>
          <w:szCs w:val="28"/>
          <w:lang w:val="uk-UA"/>
        </w:rPr>
        <w:t> </w:t>
      </w:r>
      <w:r w:rsidRPr="003169FC">
        <w:rPr>
          <w:sz w:val="28"/>
          <w:szCs w:val="28"/>
          <w:lang w:val="uk-UA"/>
        </w:rPr>
        <w:t>8151);</w:t>
      </w:r>
    </w:p>
    <w:p w14:paraId="787624F3" w14:textId="56E84FE7" w:rsidR="004244B6" w:rsidRPr="003169FC" w:rsidRDefault="004244B6" w:rsidP="000203BE">
      <w:pPr>
        <w:pStyle w:val="ae"/>
        <w:widowControl/>
        <w:shd w:val="clear" w:color="auto" w:fill="FFFFFF"/>
        <w:tabs>
          <w:tab w:val="left" w:pos="993"/>
          <w:tab w:val="left" w:pos="1276"/>
        </w:tabs>
        <w:autoSpaceDE/>
        <w:adjustRightInd/>
        <w:ind w:left="0" w:firstLine="567"/>
        <w:jc w:val="both"/>
        <w:rPr>
          <w:sz w:val="28"/>
          <w:szCs w:val="28"/>
          <w:lang w:val="uk-UA"/>
        </w:rPr>
      </w:pPr>
      <w:r w:rsidRPr="003169FC">
        <w:rPr>
          <w:sz w:val="28"/>
          <w:szCs w:val="28"/>
          <w:lang w:val="uk-UA"/>
        </w:rPr>
        <w:t>проект Закону України про внесення змін до Цивільного кодексу України та Сімейного кодексу України (у частині визначення походження дитини, вирощеної у штучному середовищі поза межами людського тіла) (реєстр. №</w:t>
      </w:r>
      <w:r w:rsidR="00156B9F" w:rsidRPr="003169FC">
        <w:rPr>
          <w:sz w:val="28"/>
          <w:szCs w:val="28"/>
          <w:lang w:val="uk-UA"/>
        </w:rPr>
        <w:t> </w:t>
      </w:r>
      <w:r w:rsidRPr="003169FC">
        <w:rPr>
          <w:sz w:val="28"/>
          <w:szCs w:val="28"/>
          <w:lang w:val="uk-UA"/>
        </w:rPr>
        <w:t>8306)</w:t>
      </w:r>
      <w:r w:rsidR="00632ECD" w:rsidRPr="003169FC">
        <w:rPr>
          <w:sz w:val="28"/>
          <w:szCs w:val="28"/>
        </w:rPr>
        <w:t>.</w:t>
      </w:r>
      <w:r w:rsidR="00142B36" w:rsidRPr="003169FC">
        <w:rPr>
          <w:sz w:val="28"/>
          <w:szCs w:val="28"/>
          <w:lang w:val="uk-UA"/>
        </w:rPr>
        <w:t xml:space="preserve"> </w:t>
      </w:r>
    </w:p>
    <w:p w14:paraId="08BD717F" w14:textId="4B0CC6BC" w:rsidR="00AF20C5" w:rsidRPr="003169FC" w:rsidRDefault="00E465BA" w:rsidP="000203BE">
      <w:pPr>
        <w:pStyle w:val="ae"/>
        <w:widowControl/>
        <w:shd w:val="clear" w:color="auto" w:fill="FFFFFF"/>
        <w:tabs>
          <w:tab w:val="left" w:pos="993"/>
          <w:tab w:val="left" w:pos="1276"/>
        </w:tabs>
        <w:autoSpaceDE/>
        <w:autoSpaceDN/>
        <w:adjustRightInd/>
        <w:spacing w:before="120"/>
        <w:ind w:left="0" w:firstLine="567"/>
        <w:contextualSpacing w:val="0"/>
        <w:jc w:val="both"/>
        <w:rPr>
          <w:sz w:val="28"/>
          <w:szCs w:val="28"/>
          <w:lang w:val="uk-UA"/>
        </w:rPr>
      </w:pPr>
      <w:r w:rsidRPr="003169FC">
        <w:rPr>
          <w:sz w:val="28"/>
          <w:szCs w:val="28"/>
          <w:lang w:val="uk-UA"/>
        </w:rPr>
        <w:t>Громадяни</w:t>
      </w:r>
      <w:r w:rsidR="00113D32" w:rsidRPr="003169FC">
        <w:rPr>
          <w:sz w:val="28"/>
          <w:szCs w:val="28"/>
          <w:lang w:val="uk-UA"/>
        </w:rPr>
        <w:t xml:space="preserve"> </w:t>
      </w:r>
      <w:r w:rsidR="00882E63" w:rsidRPr="003169FC">
        <w:rPr>
          <w:sz w:val="28"/>
          <w:szCs w:val="28"/>
          <w:lang w:val="uk-UA"/>
        </w:rPr>
        <w:t xml:space="preserve">також </w:t>
      </w:r>
      <w:r w:rsidR="00113D32" w:rsidRPr="003169FC">
        <w:rPr>
          <w:sz w:val="28"/>
          <w:szCs w:val="28"/>
          <w:lang w:val="uk-UA"/>
        </w:rPr>
        <w:t xml:space="preserve">активно обговорювали та вносили пропозиції до </w:t>
      </w:r>
      <w:r w:rsidR="00AF20C5" w:rsidRPr="003169FC">
        <w:rPr>
          <w:sz w:val="28"/>
          <w:szCs w:val="28"/>
          <w:lang w:val="uk-UA"/>
        </w:rPr>
        <w:t>таких законо</w:t>
      </w:r>
      <w:r w:rsidR="00113D32" w:rsidRPr="003169FC">
        <w:rPr>
          <w:sz w:val="28"/>
          <w:szCs w:val="28"/>
          <w:lang w:val="uk-UA"/>
        </w:rPr>
        <w:t>проектів</w:t>
      </w:r>
      <w:r w:rsidR="00AF20C5" w:rsidRPr="003169FC">
        <w:rPr>
          <w:sz w:val="28"/>
          <w:szCs w:val="28"/>
          <w:lang w:val="uk-UA"/>
        </w:rPr>
        <w:t>:</w:t>
      </w:r>
    </w:p>
    <w:p w14:paraId="4430E573" w14:textId="262DD449" w:rsidR="00142B36" w:rsidRPr="003169FC" w:rsidRDefault="00142B36" w:rsidP="001D2208">
      <w:pPr>
        <w:pStyle w:val="ae"/>
        <w:widowControl/>
        <w:shd w:val="clear" w:color="auto" w:fill="FFFFFF"/>
        <w:tabs>
          <w:tab w:val="left" w:pos="993"/>
          <w:tab w:val="left" w:pos="1276"/>
        </w:tabs>
        <w:autoSpaceDE/>
        <w:autoSpaceDN/>
        <w:adjustRightInd/>
        <w:spacing w:before="120"/>
        <w:ind w:left="0" w:firstLine="567"/>
        <w:contextualSpacing w:val="0"/>
        <w:jc w:val="both"/>
        <w:rPr>
          <w:sz w:val="28"/>
          <w:szCs w:val="28"/>
          <w:lang w:val="uk-UA"/>
        </w:rPr>
      </w:pPr>
      <w:r w:rsidRPr="003169FC">
        <w:rPr>
          <w:sz w:val="28"/>
          <w:szCs w:val="28"/>
          <w:lang w:val="uk-UA"/>
        </w:rPr>
        <w:lastRenderedPageBreak/>
        <w:t>проект Закону України про внесення змін до розділу ХІІ "Прикінцеві та перехідні положення" Закону України "Про судоустрій і статус суддів" у зв’язку з Рішенням Конституційного Суду України від 18 лютого 2020 року № 2-р/2020 щодо забезпечення безперервності здійснення правосуддя найвищим судом у системі судоустрою України (реєстр. №</w:t>
      </w:r>
      <w:r w:rsidR="00156B9F" w:rsidRPr="003169FC">
        <w:rPr>
          <w:sz w:val="28"/>
          <w:szCs w:val="28"/>
          <w:lang w:val="uk-UA"/>
        </w:rPr>
        <w:t> </w:t>
      </w:r>
      <w:r w:rsidRPr="003169FC">
        <w:rPr>
          <w:sz w:val="28"/>
          <w:szCs w:val="28"/>
          <w:lang w:val="uk-UA"/>
        </w:rPr>
        <w:t>5456-д);</w:t>
      </w:r>
    </w:p>
    <w:p w14:paraId="583B7AB6" w14:textId="6F6CC7AE" w:rsidR="00142B36" w:rsidRPr="003169FC" w:rsidRDefault="00E465BA" w:rsidP="0097025C">
      <w:pPr>
        <w:pStyle w:val="ae"/>
        <w:widowControl/>
        <w:shd w:val="clear" w:color="auto" w:fill="FFFFFF"/>
        <w:tabs>
          <w:tab w:val="left" w:pos="993"/>
          <w:tab w:val="left" w:pos="1276"/>
        </w:tabs>
        <w:autoSpaceDE/>
        <w:adjustRightInd/>
        <w:ind w:left="0" w:firstLine="567"/>
        <w:jc w:val="both"/>
        <w:rPr>
          <w:sz w:val="28"/>
          <w:szCs w:val="28"/>
          <w:lang w:val="uk-UA"/>
        </w:rPr>
      </w:pPr>
      <w:r w:rsidRPr="003169FC">
        <w:rPr>
          <w:sz w:val="28"/>
          <w:szCs w:val="28"/>
          <w:lang w:val="uk-UA"/>
        </w:rPr>
        <w:t xml:space="preserve">проект Закону України </w:t>
      </w:r>
      <w:r w:rsidR="00142B36" w:rsidRPr="003169FC">
        <w:rPr>
          <w:sz w:val="28"/>
          <w:szCs w:val="28"/>
          <w:lang w:val="uk-UA"/>
        </w:rPr>
        <w:t>про внесення змін до Кодексу України про адміністративні правопорушення щодо встановлення відповідальності за незаконну діяльність з буріння та використання свердловин для добування підземних вод (реєстр. №</w:t>
      </w:r>
      <w:r w:rsidR="00156B9F" w:rsidRPr="003169FC">
        <w:rPr>
          <w:sz w:val="28"/>
          <w:szCs w:val="28"/>
          <w:lang w:val="uk-UA"/>
        </w:rPr>
        <w:t> </w:t>
      </w:r>
      <w:r w:rsidR="00142B36" w:rsidRPr="003169FC">
        <w:rPr>
          <w:sz w:val="28"/>
          <w:szCs w:val="28"/>
          <w:lang w:val="uk-UA"/>
        </w:rPr>
        <w:t>9021);</w:t>
      </w:r>
    </w:p>
    <w:p w14:paraId="24B0AF77" w14:textId="0FDA0C68" w:rsidR="00142B36" w:rsidRPr="003169FC" w:rsidRDefault="00142B36" w:rsidP="0097025C">
      <w:pPr>
        <w:pStyle w:val="ae"/>
        <w:widowControl/>
        <w:shd w:val="clear" w:color="auto" w:fill="FFFFFF"/>
        <w:tabs>
          <w:tab w:val="left" w:pos="993"/>
          <w:tab w:val="left" w:pos="1276"/>
        </w:tabs>
        <w:autoSpaceDE/>
        <w:adjustRightInd/>
        <w:ind w:left="0" w:firstLine="567"/>
        <w:jc w:val="both"/>
        <w:rPr>
          <w:sz w:val="28"/>
          <w:szCs w:val="28"/>
          <w:lang w:val="uk-UA"/>
        </w:rPr>
      </w:pPr>
      <w:r w:rsidRPr="003169FC">
        <w:rPr>
          <w:sz w:val="28"/>
          <w:szCs w:val="28"/>
          <w:lang w:val="uk-UA"/>
        </w:rPr>
        <w:t>проект Закону України про внесення змін до частини 5 статті 45 Закону України "Про запобігання корупції" щодо усунення невизначеності обов’язків членів органів адвокатського самоврядування стосовно заповнення та подання декларацій осіб, уповноважених на виконання функцій держави або місцевого самоврядування (реєстр.</w:t>
      </w:r>
      <w:r w:rsidR="00156B9F" w:rsidRPr="00156B9F">
        <w:rPr>
          <w:sz w:val="28"/>
          <w:szCs w:val="28"/>
          <w:lang w:val="uk-UA"/>
        </w:rPr>
        <w:t xml:space="preserve"> </w:t>
      </w:r>
      <w:r w:rsidR="00156B9F" w:rsidRPr="003169FC">
        <w:rPr>
          <w:sz w:val="28"/>
          <w:szCs w:val="28"/>
          <w:lang w:val="uk-UA"/>
        </w:rPr>
        <w:t> </w:t>
      </w:r>
      <w:r w:rsidRPr="003169FC">
        <w:rPr>
          <w:sz w:val="28"/>
          <w:szCs w:val="28"/>
          <w:lang w:val="uk-UA"/>
        </w:rPr>
        <w:t>№ 3602)</w:t>
      </w:r>
      <w:r w:rsidRPr="003169FC">
        <w:rPr>
          <w:sz w:val="28"/>
          <w:szCs w:val="28"/>
        </w:rPr>
        <w:t>;</w:t>
      </w:r>
    </w:p>
    <w:p w14:paraId="40B07C60" w14:textId="1BBDC895" w:rsidR="00142B36" w:rsidRPr="003169FC" w:rsidRDefault="00142B36" w:rsidP="0097025C">
      <w:pPr>
        <w:pStyle w:val="ae"/>
        <w:widowControl/>
        <w:shd w:val="clear" w:color="auto" w:fill="FFFFFF"/>
        <w:tabs>
          <w:tab w:val="left" w:pos="993"/>
          <w:tab w:val="left" w:pos="1276"/>
        </w:tabs>
        <w:autoSpaceDE/>
        <w:adjustRightInd/>
        <w:ind w:left="0" w:firstLine="567"/>
        <w:jc w:val="both"/>
        <w:rPr>
          <w:sz w:val="28"/>
          <w:szCs w:val="28"/>
        </w:rPr>
      </w:pPr>
      <w:r w:rsidRPr="003169FC">
        <w:rPr>
          <w:sz w:val="28"/>
          <w:szCs w:val="28"/>
        </w:rPr>
        <w:t xml:space="preserve">проект Закону </w:t>
      </w:r>
      <w:r w:rsidRPr="003169FC">
        <w:rPr>
          <w:sz w:val="28"/>
          <w:szCs w:val="28"/>
          <w:lang w:val="uk-UA"/>
        </w:rPr>
        <w:t xml:space="preserve">України </w:t>
      </w:r>
      <w:r w:rsidRPr="003169FC">
        <w:rPr>
          <w:sz w:val="28"/>
          <w:szCs w:val="28"/>
        </w:rPr>
        <w:t xml:space="preserve">про внесення змін до Кримінального кодексу України щодо посилення відповідальності за кримінальні правопорушення проти довкілля </w:t>
      </w:r>
      <w:r w:rsidRPr="003169FC">
        <w:rPr>
          <w:sz w:val="28"/>
          <w:szCs w:val="28"/>
          <w:lang w:val="uk-UA"/>
        </w:rPr>
        <w:t xml:space="preserve">(реєстр. </w:t>
      </w:r>
      <w:r w:rsidRPr="003169FC">
        <w:rPr>
          <w:sz w:val="28"/>
          <w:szCs w:val="28"/>
        </w:rPr>
        <w:t>№</w:t>
      </w:r>
      <w:r w:rsidR="00156B9F" w:rsidRPr="003169FC">
        <w:rPr>
          <w:sz w:val="28"/>
          <w:szCs w:val="28"/>
          <w:lang w:val="uk-UA"/>
        </w:rPr>
        <w:t> </w:t>
      </w:r>
      <w:r w:rsidRPr="003169FC">
        <w:rPr>
          <w:sz w:val="28"/>
          <w:szCs w:val="28"/>
        </w:rPr>
        <w:t>6148</w:t>
      </w:r>
      <w:r w:rsidRPr="003169FC">
        <w:rPr>
          <w:sz w:val="28"/>
          <w:szCs w:val="28"/>
          <w:lang w:val="uk-UA"/>
        </w:rPr>
        <w:t>)</w:t>
      </w:r>
      <w:r w:rsidRPr="003169FC">
        <w:rPr>
          <w:sz w:val="28"/>
          <w:szCs w:val="28"/>
        </w:rPr>
        <w:t>;</w:t>
      </w:r>
    </w:p>
    <w:p w14:paraId="171F7E8B" w14:textId="7D5B9E1D" w:rsidR="00142B36" w:rsidRPr="003169FC" w:rsidRDefault="00142B36" w:rsidP="002E257E">
      <w:pPr>
        <w:ind w:firstLine="567"/>
        <w:jc w:val="both"/>
      </w:pPr>
      <w:r w:rsidRPr="003169FC">
        <w:rPr>
          <w:szCs w:val="28"/>
        </w:rPr>
        <w:t>проект Закону України п</w:t>
      </w:r>
      <w:r w:rsidRPr="003169FC">
        <w:t>ро внесення змін до деяких законів України щодо запобігання розголошенню окремих відомостей у текстах судових рішень (реєстр. №</w:t>
      </w:r>
      <w:r w:rsidR="00156B9F" w:rsidRPr="003169FC">
        <w:rPr>
          <w:szCs w:val="28"/>
        </w:rPr>
        <w:t> </w:t>
      </w:r>
      <w:r w:rsidRPr="003169FC">
        <w:t>7033-д);</w:t>
      </w:r>
    </w:p>
    <w:p w14:paraId="59709C25" w14:textId="62DE95D1" w:rsidR="00700F19" w:rsidRDefault="008B5BD3" w:rsidP="00156B9F">
      <w:pPr>
        <w:pStyle w:val="ae"/>
        <w:widowControl/>
        <w:shd w:val="clear" w:color="auto" w:fill="FFFFFF"/>
        <w:tabs>
          <w:tab w:val="left" w:pos="993"/>
          <w:tab w:val="left" w:pos="1276"/>
        </w:tabs>
        <w:autoSpaceDE/>
        <w:adjustRightInd/>
        <w:spacing w:after="120"/>
        <w:ind w:left="0" w:firstLine="567"/>
        <w:contextualSpacing w:val="0"/>
        <w:jc w:val="both"/>
        <w:rPr>
          <w:sz w:val="28"/>
          <w:szCs w:val="28"/>
          <w:lang w:val="uk-UA"/>
        </w:rPr>
      </w:pPr>
      <w:r w:rsidRPr="003169FC">
        <w:rPr>
          <w:sz w:val="28"/>
          <w:szCs w:val="28"/>
          <w:lang w:val="uk-UA"/>
        </w:rPr>
        <w:t>проект Закону України про внесення змін до деяких законів України щодо унормування діяльності та державної реєстрації громадських організацій (реєстр. №</w:t>
      </w:r>
      <w:r w:rsidR="00156B9F" w:rsidRPr="003169FC">
        <w:rPr>
          <w:sz w:val="28"/>
          <w:szCs w:val="28"/>
          <w:lang w:val="uk-UA"/>
        </w:rPr>
        <w:t> </w:t>
      </w:r>
      <w:r w:rsidRPr="003169FC">
        <w:rPr>
          <w:sz w:val="28"/>
          <w:szCs w:val="28"/>
          <w:lang w:val="uk-UA"/>
        </w:rPr>
        <w:t>8084</w:t>
      </w:r>
      <w:r w:rsidR="00D945E1" w:rsidRPr="003169FC">
        <w:rPr>
          <w:sz w:val="28"/>
          <w:szCs w:val="28"/>
          <w:lang w:val="uk-UA"/>
        </w:rPr>
        <w:t>).</w:t>
      </w:r>
      <w:r w:rsidR="00700F19">
        <w:rPr>
          <w:sz w:val="28"/>
          <w:szCs w:val="28"/>
          <w:lang w:val="uk-UA"/>
        </w:rPr>
        <w:t xml:space="preserve"> </w:t>
      </w:r>
    </w:p>
    <w:p w14:paraId="7417164E" w14:textId="5B3102E7" w:rsidR="003437DC" w:rsidRPr="003169FC" w:rsidRDefault="003437DC" w:rsidP="00156B9F">
      <w:pPr>
        <w:pStyle w:val="ae"/>
        <w:widowControl/>
        <w:shd w:val="clear" w:color="auto" w:fill="FFFFFF"/>
        <w:tabs>
          <w:tab w:val="left" w:pos="993"/>
          <w:tab w:val="left" w:pos="1276"/>
        </w:tabs>
        <w:autoSpaceDE/>
        <w:adjustRightInd/>
        <w:spacing w:after="120"/>
        <w:ind w:left="0" w:firstLine="567"/>
        <w:contextualSpacing w:val="0"/>
        <w:jc w:val="both"/>
        <w:rPr>
          <w:color w:val="000000" w:themeColor="text1"/>
          <w:sz w:val="28"/>
          <w:szCs w:val="28"/>
          <w:lang w:val="uk-UA"/>
        </w:rPr>
      </w:pPr>
      <w:r w:rsidRPr="003169FC">
        <w:rPr>
          <w:color w:val="000000" w:themeColor="text1"/>
          <w:sz w:val="28"/>
          <w:szCs w:val="28"/>
          <w:lang w:val="uk-UA"/>
        </w:rPr>
        <w:t xml:space="preserve">Від громадян </w:t>
      </w:r>
      <w:r w:rsidR="00105B78">
        <w:rPr>
          <w:color w:val="000000" w:themeColor="text1"/>
          <w:sz w:val="28"/>
          <w:szCs w:val="28"/>
          <w:lang w:val="uk-UA"/>
        </w:rPr>
        <w:t>також надходили</w:t>
      </w:r>
      <w:r w:rsidRPr="003169FC">
        <w:rPr>
          <w:color w:val="000000" w:themeColor="text1"/>
          <w:sz w:val="28"/>
          <w:szCs w:val="28"/>
          <w:lang w:val="uk-UA"/>
        </w:rPr>
        <w:t xml:space="preserve"> пропозиції щодо внесення змін до законів України </w:t>
      </w:r>
      <w:r w:rsidRPr="003169FC">
        <w:rPr>
          <w:sz w:val="28"/>
          <w:szCs w:val="28"/>
          <w:lang w:val="uk-UA"/>
        </w:rPr>
        <w:t>"Про надання публічних (електронних публічних) послуг щодо декларування та реєстрації місця проживання в Україн</w:t>
      </w:r>
      <w:r w:rsidR="000203BE" w:rsidRPr="003169FC">
        <w:rPr>
          <w:sz w:val="28"/>
          <w:szCs w:val="28"/>
          <w:lang w:val="uk-UA"/>
        </w:rPr>
        <w:t>і</w:t>
      </w:r>
      <w:r w:rsidRPr="003169FC">
        <w:rPr>
          <w:sz w:val="28"/>
          <w:szCs w:val="28"/>
          <w:lang w:val="uk-UA"/>
        </w:rPr>
        <w:t>" та "Про адвокатуру та адвокатську діяльність".</w:t>
      </w:r>
    </w:p>
    <w:p w14:paraId="7CFCE5E9" w14:textId="4F3A4995" w:rsidR="00700F19" w:rsidRDefault="00374063" w:rsidP="00156B9F">
      <w:pPr>
        <w:pStyle w:val="ae"/>
        <w:widowControl/>
        <w:shd w:val="clear" w:color="auto" w:fill="FFFFFF"/>
        <w:tabs>
          <w:tab w:val="left" w:pos="993"/>
          <w:tab w:val="left" w:pos="1276"/>
        </w:tabs>
        <w:autoSpaceDE/>
        <w:autoSpaceDN/>
        <w:adjustRightInd/>
        <w:spacing w:before="120" w:after="120"/>
        <w:ind w:left="0" w:firstLine="567"/>
        <w:contextualSpacing w:val="0"/>
        <w:jc w:val="both"/>
        <w:rPr>
          <w:color w:val="000000"/>
          <w:sz w:val="28"/>
          <w:szCs w:val="28"/>
          <w:lang w:val="uk-UA"/>
        </w:rPr>
      </w:pPr>
      <w:r>
        <w:rPr>
          <w:sz w:val="28"/>
          <w:szCs w:val="28"/>
          <w:lang w:val="uk-UA"/>
        </w:rPr>
        <w:t>Продовжували надходити</w:t>
      </w:r>
      <w:r w:rsidRPr="0035181A">
        <w:rPr>
          <w:bCs/>
          <w:sz w:val="28"/>
          <w:szCs w:val="28"/>
          <w:lang w:val="uk-UA" w:eastAsia="uk-UA"/>
        </w:rPr>
        <w:t xml:space="preserve"> </w:t>
      </w:r>
      <w:r w:rsidR="00EB226F" w:rsidRPr="0035181A">
        <w:rPr>
          <w:bCs/>
          <w:sz w:val="28"/>
          <w:szCs w:val="28"/>
          <w:lang w:val="uk-UA" w:eastAsia="uk-UA"/>
        </w:rPr>
        <w:t>скарги</w:t>
      </w:r>
      <w:r w:rsidR="00EB226F" w:rsidRPr="00206A00">
        <w:rPr>
          <w:color w:val="000000"/>
          <w:sz w:val="28"/>
          <w:szCs w:val="28"/>
          <w:lang w:val="uk-UA"/>
        </w:rPr>
        <w:t xml:space="preserve"> </w:t>
      </w:r>
      <w:r w:rsidR="003169FC" w:rsidRPr="009D27C8">
        <w:rPr>
          <w:color w:val="000000"/>
          <w:sz w:val="28"/>
          <w:szCs w:val="28"/>
          <w:lang w:val="uk-UA"/>
        </w:rPr>
        <w:t xml:space="preserve">на дії слідчих, органів дізнання, тяганину із слідством – </w:t>
      </w:r>
      <w:r w:rsidR="00D512BA">
        <w:rPr>
          <w:color w:val="000000"/>
          <w:sz w:val="28"/>
          <w:szCs w:val="28"/>
          <w:lang w:val="uk-UA"/>
        </w:rPr>
        <w:t>7777</w:t>
      </w:r>
      <w:r w:rsidR="003169FC" w:rsidRPr="009D27C8">
        <w:rPr>
          <w:color w:val="000000"/>
          <w:sz w:val="28"/>
          <w:szCs w:val="28"/>
          <w:lang w:val="uk-UA"/>
        </w:rPr>
        <w:t xml:space="preserve"> </w:t>
      </w:r>
      <w:r w:rsidR="003169FC" w:rsidRPr="004E3F5F">
        <w:rPr>
          <w:color w:val="000000"/>
          <w:sz w:val="28"/>
          <w:szCs w:val="28"/>
          <w:lang w:val="uk-UA"/>
        </w:rPr>
        <w:t>(1</w:t>
      </w:r>
      <w:r w:rsidR="00D512BA">
        <w:rPr>
          <w:color w:val="000000"/>
          <w:sz w:val="28"/>
          <w:szCs w:val="28"/>
          <w:lang w:val="uk-UA"/>
        </w:rPr>
        <w:t>0,2</w:t>
      </w:r>
      <w:r w:rsidR="003169FC">
        <w:rPr>
          <w:color w:val="000000"/>
          <w:sz w:val="28"/>
          <w:szCs w:val="28"/>
          <w:lang w:val="uk-UA"/>
        </w:rPr>
        <w:t> </w:t>
      </w:r>
      <w:r w:rsidR="003169FC" w:rsidRPr="004E3F5F">
        <w:rPr>
          <w:color w:val="000000"/>
          <w:sz w:val="28"/>
          <w:szCs w:val="28"/>
          <w:lang w:val="uk-UA"/>
        </w:rPr>
        <w:t>%</w:t>
      </w:r>
      <w:r w:rsidR="00700F19">
        <w:rPr>
          <w:color w:val="000000"/>
          <w:sz w:val="28"/>
          <w:szCs w:val="28"/>
          <w:lang w:val="uk-UA"/>
        </w:rPr>
        <w:t xml:space="preserve"> </w:t>
      </w:r>
      <w:r w:rsidR="00700F19" w:rsidRPr="009D27C8">
        <w:rPr>
          <w:color w:val="000000"/>
          <w:sz w:val="28"/>
          <w:szCs w:val="28"/>
          <w:lang w:val="uk-UA"/>
        </w:rPr>
        <w:t>загальної кількості правоохоронних питань, порушених у зверненнях гро</w:t>
      </w:r>
      <w:r w:rsidR="00700F19">
        <w:rPr>
          <w:color w:val="000000"/>
          <w:sz w:val="28"/>
          <w:szCs w:val="28"/>
          <w:lang w:val="uk-UA"/>
        </w:rPr>
        <w:t>мадян до Верховної Ради України</w:t>
      </w:r>
      <w:r w:rsidR="003169FC" w:rsidRPr="004E3F5F">
        <w:rPr>
          <w:color w:val="000000"/>
          <w:sz w:val="28"/>
          <w:szCs w:val="28"/>
          <w:lang w:val="uk-UA"/>
        </w:rPr>
        <w:t>)</w:t>
      </w:r>
      <w:r w:rsidR="00156B9F">
        <w:rPr>
          <w:color w:val="000000"/>
          <w:sz w:val="28"/>
          <w:szCs w:val="28"/>
          <w:lang w:val="uk-UA"/>
        </w:rPr>
        <w:t>,</w:t>
      </w:r>
      <w:r w:rsidR="00D512BA">
        <w:rPr>
          <w:color w:val="000000"/>
          <w:sz w:val="28"/>
          <w:szCs w:val="28"/>
          <w:lang w:val="uk-UA"/>
        </w:rPr>
        <w:t xml:space="preserve"> дії працівників </w:t>
      </w:r>
      <w:r w:rsidR="00D512BA" w:rsidRPr="00156B9F">
        <w:rPr>
          <w:color w:val="000000"/>
          <w:spacing w:val="-6"/>
          <w:sz w:val="28"/>
          <w:szCs w:val="28"/>
          <w:lang w:val="uk-UA"/>
        </w:rPr>
        <w:t>органів прокуратури – 5808 (7,6 %)</w:t>
      </w:r>
      <w:r w:rsidRPr="00156B9F">
        <w:rPr>
          <w:color w:val="000000"/>
          <w:spacing w:val="-6"/>
          <w:sz w:val="28"/>
          <w:szCs w:val="28"/>
          <w:lang w:val="uk-UA"/>
        </w:rPr>
        <w:t>, повідомлення про факти корупції – 2852 (3,7 %)</w:t>
      </w:r>
      <w:r>
        <w:rPr>
          <w:color w:val="000000"/>
          <w:sz w:val="28"/>
          <w:szCs w:val="28"/>
          <w:lang w:val="uk-UA"/>
        </w:rPr>
        <w:t xml:space="preserve"> та порушення законодавства про звернення громадян – 2181 (2,9 %)</w:t>
      </w:r>
      <w:r w:rsidR="003169FC" w:rsidRPr="00206A00">
        <w:rPr>
          <w:color w:val="000000"/>
          <w:sz w:val="28"/>
          <w:szCs w:val="28"/>
          <w:lang w:val="uk-UA"/>
        </w:rPr>
        <w:t>.</w:t>
      </w:r>
    </w:p>
    <w:p w14:paraId="79C1B19F" w14:textId="4E84D5E9" w:rsidR="00EB226F" w:rsidRPr="007F462B" w:rsidRDefault="007E42FD" w:rsidP="00156B9F">
      <w:pPr>
        <w:pStyle w:val="ae"/>
        <w:widowControl/>
        <w:shd w:val="clear" w:color="auto" w:fill="FFFFFF"/>
        <w:tabs>
          <w:tab w:val="left" w:pos="993"/>
          <w:tab w:val="left" w:pos="1276"/>
        </w:tabs>
        <w:autoSpaceDE/>
        <w:autoSpaceDN/>
        <w:adjustRightInd/>
        <w:spacing w:before="120" w:after="120"/>
        <w:ind w:left="0" w:firstLine="567"/>
        <w:contextualSpacing w:val="0"/>
        <w:jc w:val="both"/>
        <w:rPr>
          <w:bCs/>
          <w:sz w:val="28"/>
          <w:szCs w:val="28"/>
          <w:lang w:val="uk-UA" w:eastAsia="uk-UA"/>
        </w:rPr>
      </w:pPr>
      <w:r w:rsidRPr="0035181A">
        <w:rPr>
          <w:sz w:val="28"/>
          <w:szCs w:val="28"/>
          <w:lang w:val="uk-UA"/>
        </w:rPr>
        <w:t xml:space="preserve">У </w:t>
      </w:r>
      <w:r w:rsidR="00700F19">
        <w:rPr>
          <w:sz w:val="28"/>
          <w:szCs w:val="28"/>
          <w:lang w:val="uk-UA"/>
        </w:rPr>
        <w:t>1</w:t>
      </w:r>
      <w:r w:rsidR="00FE45CD" w:rsidRPr="0035181A">
        <w:rPr>
          <w:bCs/>
          <w:sz w:val="28"/>
          <w:szCs w:val="28"/>
          <w:lang w:val="uk-UA" w:eastAsia="uk-UA"/>
        </w:rPr>
        <w:t>9</w:t>
      </w:r>
      <w:r w:rsidR="00630841" w:rsidRPr="0035181A">
        <w:rPr>
          <w:bCs/>
          <w:sz w:val="28"/>
          <w:szCs w:val="28"/>
          <w:lang w:val="uk-UA" w:eastAsia="uk-UA"/>
        </w:rPr>
        <w:t> </w:t>
      </w:r>
      <w:r w:rsidR="00700F19">
        <w:rPr>
          <w:bCs/>
          <w:sz w:val="28"/>
          <w:szCs w:val="28"/>
          <w:lang w:val="uk-UA" w:eastAsia="uk-UA"/>
        </w:rPr>
        <w:t>разів</w:t>
      </w:r>
      <w:r w:rsidR="00282B9C" w:rsidRPr="0035181A">
        <w:rPr>
          <w:bCs/>
          <w:sz w:val="28"/>
          <w:szCs w:val="28"/>
          <w:lang w:val="uk-UA" w:eastAsia="uk-UA"/>
        </w:rPr>
        <w:t xml:space="preserve"> </w:t>
      </w:r>
      <w:r w:rsidR="00882E63" w:rsidRPr="0035181A">
        <w:rPr>
          <w:bCs/>
          <w:sz w:val="28"/>
          <w:szCs w:val="28"/>
          <w:lang w:val="uk-UA" w:eastAsia="uk-UA"/>
        </w:rPr>
        <w:t xml:space="preserve">збільшилася кількість скарг </w:t>
      </w:r>
      <w:r w:rsidR="00282B9C" w:rsidRPr="0035181A">
        <w:rPr>
          <w:bCs/>
          <w:sz w:val="28"/>
          <w:szCs w:val="28"/>
          <w:lang w:val="uk-UA" w:eastAsia="uk-UA"/>
        </w:rPr>
        <w:t xml:space="preserve">на </w:t>
      </w:r>
      <w:r w:rsidR="00700F19">
        <w:rPr>
          <w:bCs/>
          <w:sz w:val="28"/>
          <w:szCs w:val="28"/>
          <w:lang w:val="uk-UA" w:eastAsia="uk-UA"/>
        </w:rPr>
        <w:t xml:space="preserve">тяганину в судах </w:t>
      </w:r>
      <w:r w:rsidR="00282B9C" w:rsidRPr="0035181A">
        <w:rPr>
          <w:color w:val="000000"/>
          <w:sz w:val="28"/>
          <w:szCs w:val="28"/>
          <w:lang w:val="uk-UA"/>
        </w:rPr>
        <w:t xml:space="preserve">(з </w:t>
      </w:r>
      <w:r w:rsidR="00700F19">
        <w:rPr>
          <w:color w:val="000000"/>
          <w:sz w:val="28"/>
          <w:szCs w:val="28"/>
          <w:lang w:val="uk-UA"/>
        </w:rPr>
        <w:t>143</w:t>
      </w:r>
      <w:r w:rsidR="00282B9C" w:rsidRPr="0035181A">
        <w:rPr>
          <w:color w:val="000000"/>
          <w:sz w:val="28"/>
          <w:szCs w:val="28"/>
          <w:lang w:val="uk-UA"/>
        </w:rPr>
        <w:t xml:space="preserve"> у січні – </w:t>
      </w:r>
      <w:r w:rsidR="00700F19">
        <w:rPr>
          <w:color w:val="000000"/>
          <w:sz w:val="28"/>
          <w:szCs w:val="28"/>
          <w:lang w:val="uk-UA"/>
        </w:rPr>
        <w:t>березні</w:t>
      </w:r>
      <w:r w:rsidR="00282B9C" w:rsidRPr="0035181A">
        <w:rPr>
          <w:color w:val="000000"/>
          <w:sz w:val="28"/>
          <w:szCs w:val="28"/>
          <w:lang w:val="uk-UA"/>
        </w:rPr>
        <w:t xml:space="preserve"> 202</w:t>
      </w:r>
      <w:r w:rsidR="00700F19">
        <w:rPr>
          <w:color w:val="000000"/>
          <w:sz w:val="28"/>
          <w:szCs w:val="28"/>
          <w:lang w:val="uk-UA"/>
        </w:rPr>
        <w:t>2</w:t>
      </w:r>
      <w:r w:rsidR="00850E86" w:rsidRPr="0035181A">
        <w:rPr>
          <w:spacing w:val="-4"/>
          <w:sz w:val="28"/>
          <w:szCs w:val="28"/>
          <w:lang w:val="uk-UA"/>
        </w:rPr>
        <w:t> </w:t>
      </w:r>
      <w:r w:rsidR="00282B9C" w:rsidRPr="0035181A">
        <w:rPr>
          <w:color w:val="000000"/>
          <w:sz w:val="28"/>
          <w:szCs w:val="28"/>
          <w:lang w:val="uk-UA"/>
        </w:rPr>
        <w:t xml:space="preserve">року до </w:t>
      </w:r>
      <w:r w:rsidR="00700F19">
        <w:rPr>
          <w:color w:val="000000"/>
          <w:sz w:val="28"/>
          <w:szCs w:val="28"/>
          <w:lang w:val="uk-UA"/>
        </w:rPr>
        <w:t>2719</w:t>
      </w:r>
      <w:r w:rsidR="00282B9C" w:rsidRPr="0035181A">
        <w:rPr>
          <w:bCs/>
          <w:sz w:val="28"/>
          <w:szCs w:val="28"/>
          <w:lang w:val="uk-UA" w:eastAsia="uk-UA"/>
        </w:rPr>
        <w:t xml:space="preserve"> у січні – </w:t>
      </w:r>
      <w:r w:rsidR="00700F19">
        <w:rPr>
          <w:bCs/>
          <w:sz w:val="28"/>
          <w:szCs w:val="28"/>
          <w:lang w:val="uk-UA" w:eastAsia="uk-UA"/>
        </w:rPr>
        <w:t>березні</w:t>
      </w:r>
      <w:r w:rsidR="00282B9C" w:rsidRPr="0035181A">
        <w:rPr>
          <w:bCs/>
          <w:sz w:val="28"/>
          <w:szCs w:val="28"/>
          <w:lang w:val="uk-UA" w:eastAsia="uk-UA"/>
        </w:rPr>
        <w:t xml:space="preserve"> 202</w:t>
      </w:r>
      <w:r w:rsidR="00700F19">
        <w:rPr>
          <w:bCs/>
          <w:sz w:val="28"/>
          <w:szCs w:val="28"/>
          <w:lang w:val="uk-UA" w:eastAsia="uk-UA"/>
        </w:rPr>
        <w:t>3</w:t>
      </w:r>
      <w:r w:rsidR="00850E86" w:rsidRPr="0035181A">
        <w:rPr>
          <w:spacing w:val="-4"/>
          <w:sz w:val="28"/>
          <w:szCs w:val="28"/>
          <w:lang w:val="uk-UA"/>
        </w:rPr>
        <w:t> </w:t>
      </w:r>
      <w:r w:rsidR="00282B9C" w:rsidRPr="0035181A">
        <w:rPr>
          <w:bCs/>
          <w:sz w:val="28"/>
          <w:szCs w:val="28"/>
          <w:lang w:val="uk-UA" w:eastAsia="uk-UA"/>
        </w:rPr>
        <w:t>року),</w:t>
      </w:r>
      <w:r w:rsidR="00D8094B" w:rsidRPr="0035181A">
        <w:rPr>
          <w:bCs/>
          <w:sz w:val="28"/>
          <w:szCs w:val="28"/>
          <w:lang w:val="uk-UA" w:eastAsia="uk-UA"/>
        </w:rPr>
        <w:t xml:space="preserve"> </w:t>
      </w:r>
      <w:r w:rsidR="00630841" w:rsidRPr="0035181A">
        <w:rPr>
          <w:bCs/>
          <w:sz w:val="28"/>
          <w:szCs w:val="28"/>
          <w:lang w:val="uk-UA" w:eastAsia="uk-UA"/>
        </w:rPr>
        <w:t>в </w:t>
      </w:r>
      <w:r w:rsidR="00700F19">
        <w:rPr>
          <w:bCs/>
          <w:sz w:val="28"/>
          <w:szCs w:val="28"/>
          <w:lang w:val="uk-UA" w:eastAsia="uk-UA"/>
        </w:rPr>
        <w:t>2</w:t>
      </w:r>
      <w:r w:rsidR="00D8094B" w:rsidRPr="0035181A">
        <w:rPr>
          <w:bCs/>
          <w:sz w:val="28"/>
          <w:szCs w:val="28"/>
          <w:lang w:val="uk-UA" w:eastAsia="uk-UA"/>
        </w:rPr>
        <w:t>,</w:t>
      </w:r>
      <w:r w:rsidR="00FE45CD" w:rsidRPr="0035181A">
        <w:rPr>
          <w:bCs/>
          <w:sz w:val="28"/>
          <w:szCs w:val="28"/>
          <w:lang w:val="uk-UA" w:eastAsia="uk-UA"/>
        </w:rPr>
        <w:t>6</w:t>
      </w:r>
      <w:r w:rsidR="00850E86" w:rsidRPr="0035181A">
        <w:rPr>
          <w:spacing w:val="-4"/>
          <w:sz w:val="28"/>
          <w:szCs w:val="28"/>
          <w:lang w:val="uk-UA"/>
        </w:rPr>
        <w:t> </w:t>
      </w:r>
      <w:r w:rsidR="00D8094B" w:rsidRPr="0035181A">
        <w:rPr>
          <w:bCs/>
          <w:sz w:val="28"/>
          <w:szCs w:val="28"/>
          <w:lang w:val="uk-UA" w:eastAsia="uk-UA"/>
        </w:rPr>
        <w:t xml:space="preserve">раза – на </w:t>
      </w:r>
      <w:r w:rsidR="00700F19">
        <w:rPr>
          <w:bCs/>
          <w:sz w:val="28"/>
          <w:szCs w:val="28"/>
          <w:lang w:val="uk-UA" w:eastAsia="uk-UA"/>
        </w:rPr>
        <w:t>судові рішення та вироки</w:t>
      </w:r>
      <w:r w:rsidR="00FE45CD" w:rsidRPr="0035181A">
        <w:rPr>
          <w:bCs/>
          <w:sz w:val="28"/>
          <w:szCs w:val="28"/>
          <w:lang w:val="uk-UA" w:eastAsia="uk-UA"/>
        </w:rPr>
        <w:t xml:space="preserve"> </w:t>
      </w:r>
      <w:r w:rsidR="00FE45CD" w:rsidRPr="0035181A">
        <w:rPr>
          <w:color w:val="000000"/>
          <w:sz w:val="28"/>
          <w:szCs w:val="28"/>
          <w:lang w:val="uk-UA"/>
        </w:rPr>
        <w:t xml:space="preserve">(з </w:t>
      </w:r>
      <w:r w:rsidR="00700F19">
        <w:rPr>
          <w:color w:val="000000"/>
          <w:sz w:val="28"/>
          <w:szCs w:val="28"/>
          <w:lang w:val="uk-UA"/>
        </w:rPr>
        <w:t>1059</w:t>
      </w:r>
      <w:r w:rsidR="00FE45CD" w:rsidRPr="0035181A">
        <w:rPr>
          <w:color w:val="000000"/>
          <w:sz w:val="28"/>
          <w:szCs w:val="28"/>
          <w:lang w:val="uk-UA"/>
        </w:rPr>
        <w:t xml:space="preserve"> у січні – </w:t>
      </w:r>
      <w:r w:rsidR="00700F19">
        <w:rPr>
          <w:color w:val="000000"/>
          <w:sz w:val="28"/>
          <w:szCs w:val="28"/>
          <w:lang w:val="uk-UA"/>
        </w:rPr>
        <w:t>березні</w:t>
      </w:r>
      <w:r w:rsidR="00FE45CD" w:rsidRPr="0035181A">
        <w:rPr>
          <w:color w:val="000000"/>
          <w:sz w:val="28"/>
          <w:szCs w:val="28"/>
          <w:lang w:val="uk-UA"/>
        </w:rPr>
        <w:t xml:space="preserve"> 202</w:t>
      </w:r>
      <w:r w:rsidR="00700F19">
        <w:rPr>
          <w:color w:val="000000"/>
          <w:sz w:val="28"/>
          <w:szCs w:val="28"/>
          <w:lang w:val="uk-UA"/>
        </w:rPr>
        <w:t>2</w:t>
      </w:r>
      <w:r w:rsidR="00FE45CD" w:rsidRPr="0035181A">
        <w:rPr>
          <w:spacing w:val="-4"/>
          <w:sz w:val="28"/>
          <w:szCs w:val="28"/>
          <w:lang w:val="uk-UA"/>
        </w:rPr>
        <w:t> </w:t>
      </w:r>
      <w:r w:rsidR="00FE45CD" w:rsidRPr="0035181A">
        <w:rPr>
          <w:color w:val="000000"/>
          <w:sz w:val="28"/>
          <w:szCs w:val="28"/>
          <w:lang w:val="uk-UA"/>
        </w:rPr>
        <w:t xml:space="preserve">року до </w:t>
      </w:r>
      <w:r w:rsidR="00700F19">
        <w:rPr>
          <w:color w:val="000000"/>
          <w:sz w:val="28"/>
          <w:szCs w:val="28"/>
          <w:lang w:val="uk-UA"/>
        </w:rPr>
        <w:t>2716</w:t>
      </w:r>
      <w:r w:rsidR="00FE45CD" w:rsidRPr="0035181A">
        <w:rPr>
          <w:bCs/>
          <w:sz w:val="28"/>
          <w:szCs w:val="28"/>
          <w:lang w:val="uk-UA" w:eastAsia="uk-UA"/>
        </w:rPr>
        <w:t xml:space="preserve"> у січні</w:t>
      </w:r>
      <w:r w:rsidR="00630841" w:rsidRPr="0035181A">
        <w:rPr>
          <w:bCs/>
          <w:sz w:val="28"/>
          <w:szCs w:val="28"/>
          <w:lang w:val="uk-UA" w:eastAsia="uk-UA"/>
        </w:rPr>
        <w:t> </w:t>
      </w:r>
      <w:r w:rsidR="00FE45CD" w:rsidRPr="0035181A">
        <w:rPr>
          <w:bCs/>
          <w:sz w:val="28"/>
          <w:szCs w:val="28"/>
          <w:lang w:val="uk-UA" w:eastAsia="uk-UA"/>
        </w:rPr>
        <w:t xml:space="preserve">– </w:t>
      </w:r>
      <w:r w:rsidR="00700F19">
        <w:rPr>
          <w:bCs/>
          <w:sz w:val="28"/>
          <w:szCs w:val="28"/>
          <w:lang w:val="uk-UA" w:eastAsia="uk-UA"/>
        </w:rPr>
        <w:t>березні</w:t>
      </w:r>
      <w:r w:rsidR="00FE45CD" w:rsidRPr="0035181A">
        <w:rPr>
          <w:bCs/>
          <w:sz w:val="28"/>
          <w:szCs w:val="28"/>
          <w:lang w:val="uk-UA" w:eastAsia="uk-UA"/>
        </w:rPr>
        <w:t xml:space="preserve"> 202</w:t>
      </w:r>
      <w:r w:rsidR="00700F19">
        <w:rPr>
          <w:bCs/>
          <w:sz w:val="28"/>
          <w:szCs w:val="28"/>
          <w:lang w:val="uk-UA" w:eastAsia="uk-UA"/>
        </w:rPr>
        <w:t>3</w:t>
      </w:r>
      <w:r w:rsidR="00FE45CD" w:rsidRPr="0035181A">
        <w:rPr>
          <w:spacing w:val="-4"/>
          <w:sz w:val="28"/>
          <w:szCs w:val="28"/>
          <w:lang w:val="uk-UA"/>
        </w:rPr>
        <w:t> </w:t>
      </w:r>
      <w:r w:rsidR="00FE45CD" w:rsidRPr="0035181A">
        <w:rPr>
          <w:bCs/>
          <w:sz w:val="28"/>
          <w:szCs w:val="28"/>
          <w:lang w:val="uk-UA" w:eastAsia="uk-UA"/>
        </w:rPr>
        <w:t xml:space="preserve">року), </w:t>
      </w:r>
      <w:r w:rsidR="00EB226F">
        <w:rPr>
          <w:bCs/>
          <w:sz w:val="28"/>
          <w:szCs w:val="28"/>
          <w:lang w:val="uk-UA" w:eastAsia="uk-UA"/>
        </w:rPr>
        <w:t xml:space="preserve">в 2,8 раза – повідомлень про факти дискримінації, запобігання дискримінації </w:t>
      </w:r>
      <w:r w:rsidR="00EB226F" w:rsidRPr="0035181A">
        <w:rPr>
          <w:color w:val="000000"/>
          <w:sz w:val="28"/>
          <w:szCs w:val="28"/>
          <w:lang w:val="uk-UA"/>
        </w:rPr>
        <w:t xml:space="preserve">(з </w:t>
      </w:r>
      <w:r w:rsidR="00EB226F">
        <w:rPr>
          <w:color w:val="000000"/>
          <w:sz w:val="28"/>
          <w:szCs w:val="28"/>
          <w:lang w:val="uk-UA"/>
        </w:rPr>
        <w:t>873</w:t>
      </w:r>
      <w:r w:rsidR="00EB226F" w:rsidRPr="0035181A">
        <w:rPr>
          <w:color w:val="000000"/>
          <w:sz w:val="28"/>
          <w:szCs w:val="28"/>
          <w:lang w:val="uk-UA"/>
        </w:rPr>
        <w:t xml:space="preserve"> у січні – </w:t>
      </w:r>
      <w:r w:rsidR="00EB226F">
        <w:rPr>
          <w:color w:val="000000"/>
          <w:sz w:val="28"/>
          <w:szCs w:val="28"/>
          <w:lang w:val="uk-UA"/>
        </w:rPr>
        <w:t>березні</w:t>
      </w:r>
      <w:r w:rsidR="00EB226F" w:rsidRPr="0035181A">
        <w:rPr>
          <w:color w:val="000000"/>
          <w:sz w:val="28"/>
          <w:szCs w:val="28"/>
          <w:lang w:val="uk-UA"/>
        </w:rPr>
        <w:t xml:space="preserve"> 202</w:t>
      </w:r>
      <w:r w:rsidR="00EB226F">
        <w:rPr>
          <w:color w:val="000000"/>
          <w:sz w:val="28"/>
          <w:szCs w:val="28"/>
          <w:lang w:val="uk-UA"/>
        </w:rPr>
        <w:t>2</w:t>
      </w:r>
      <w:r w:rsidR="00EB226F" w:rsidRPr="0035181A">
        <w:rPr>
          <w:spacing w:val="-4"/>
          <w:sz w:val="28"/>
          <w:szCs w:val="28"/>
          <w:lang w:val="uk-UA"/>
        </w:rPr>
        <w:t> </w:t>
      </w:r>
      <w:r w:rsidR="00EB226F" w:rsidRPr="0035181A">
        <w:rPr>
          <w:color w:val="000000"/>
          <w:sz w:val="28"/>
          <w:szCs w:val="28"/>
          <w:lang w:val="uk-UA"/>
        </w:rPr>
        <w:t xml:space="preserve">року до </w:t>
      </w:r>
      <w:r w:rsidR="00EB226F">
        <w:rPr>
          <w:color w:val="000000"/>
          <w:sz w:val="28"/>
          <w:szCs w:val="28"/>
          <w:lang w:val="uk-UA"/>
        </w:rPr>
        <w:t>2477</w:t>
      </w:r>
      <w:r w:rsidR="00EB226F" w:rsidRPr="0035181A">
        <w:rPr>
          <w:bCs/>
          <w:sz w:val="28"/>
          <w:szCs w:val="28"/>
          <w:lang w:val="uk-UA" w:eastAsia="uk-UA"/>
        </w:rPr>
        <w:t xml:space="preserve"> у січні – </w:t>
      </w:r>
      <w:r w:rsidR="00EB226F">
        <w:rPr>
          <w:bCs/>
          <w:sz w:val="28"/>
          <w:szCs w:val="28"/>
          <w:lang w:val="uk-UA" w:eastAsia="uk-UA"/>
        </w:rPr>
        <w:t>березні</w:t>
      </w:r>
      <w:r w:rsidR="00EB226F" w:rsidRPr="0035181A">
        <w:rPr>
          <w:bCs/>
          <w:sz w:val="28"/>
          <w:szCs w:val="28"/>
          <w:lang w:val="uk-UA" w:eastAsia="uk-UA"/>
        </w:rPr>
        <w:t xml:space="preserve"> 202</w:t>
      </w:r>
      <w:r w:rsidR="00EB226F">
        <w:rPr>
          <w:bCs/>
          <w:sz w:val="28"/>
          <w:szCs w:val="28"/>
          <w:lang w:val="uk-UA" w:eastAsia="uk-UA"/>
        </w:rPr>
        <w:t>3</w:t>
      </w:r>
      <w:r w:rsidR="00EB226F" w:rsidRPr="0035181A">
        <w:rPr>
          <w:spacing w:val="-4"/>
          <w:sz w:val="28"/>
          <w:szCs w:val="28"/>
          <w:lang w:val="uk-UA"/>
        </w:rPr>
        <w:t> </w:t>
      </w:r>
      <w:r w:rsidR="00EB226F" w:rsidRPr="0035181A">
        <w:rPr>
          <w:bCs/>
          <w:sz w:val="28"/>
          <w:szCs w:val="28"/>
          <w:lang w:val="uk-UA" w:eastAsia="uk-UA"/>
        </w:rPr>
        <w:t xml:space="preserve">року), </w:t>
      </w:r>
      <w:r w:rsidR="00630841" w:rsidRPr="0035181A">
        <w:rPr>
          <w:bCs/>
          <w:sz w:val="28"/>
          <w:szCs w:val="28"/>
          <w:lang w:val="uk-UA" w:eastAsia="uk-UA"/>
        </w:rPr>
        <w:t>в</w:t>
      </w:r>
      <w:r w:rsidR="005F19FD" w:rsidRPr="0035181A">
        <w:rPr>
          <w:bCs/>
          <w:sz w:val="28"/>
          <w:szCs w:val="28"/>
          <w:lang w:val="uk-UA" w:eastAsia="uk-UA"/>
        </w:rPr>
        <w:t xml:space="preserve"> </w:t>
      </w:r>
      <w:r w:rsidR="00056EE0">
        <w:rPr>
          <w:bCs/>
          <w:sz w:val="28"/>
          <w:szCs w:val="28"/>
          <w:lang w:val="uk-UA" w:eastAsia="uk-UA"/>
        </w:rPr>
        <w:t>4</w:t>
      </w:r>
      <w:r w:rsidR="005F19FD" w:rsidRPr="0035181A">
        <w:rPr>
          <w:bCs/>
          <w:sz w:val="28"/>
          <w:szCs w:val="28"/>
          <w:lang w:val="uk-UA" w:eastAsia="uk-UA"/>
        </w:rPr>
        <w:t>,</w:t>
      </w:r>
      <w:r w:rsidR="00056EE0">
        <w:rPr>
          <w:bCs/>
          <w:sz w:val="28"/>
          <w:szCs w:val="28"/>
          <w:lang w:val="uk-UA" w:eastAsia="uk-UA"/>
        </w:rPr>
        <w:t>9</w:t>
      </w:r>
      <w:r w:rsidR="00630841" w:rsidRPr="0035181A">
        <w:rPr>
          <w:bCs/>
          <w:sz w:val="28"/>
          <w:szCs w:val="28"/>
          <w:lang w:val="uk-UA" w:eastAsia="uk-UA"/>
        </w:rPr>
        <w:t> </w:t>
      </w:r>
      <w:r w:rsidR="005F19FD" w:rsidRPr="0035181A">
        <w:rPr>
          <w:bCs/>
          <w:sz w:val="28"/>
          <w:szCs w:val="28"/>
          <w:lang w:val="uk-UA" w:eastAsia="uk-UA"/>
        </w:rPr>
        <w:t xml:space="preserve">раза – на </w:t>
      </w:r>
      <w:r w:rsidR="00056EE0">
        <w:rPr>
          <w:bCs/>
          <w:sz w:val="28"/>
          <w:szCs w:val="28"/>
          <w:lang w:val="uk-UA" w:eastAsia="uk-UA"/>
        </w:rPr>
        <w:t xml:space="preserve">дії суддів </w:t>
      </w:r>
      <w:r w:rsidR="005F19FD" w:rsidRPr="0035181A">
        <w:rPr>
          <w:color w:val="000000"/>
          <w:sz w:val="28"/>
          <w:szCs w:val="28"/>
          <w:lang w:val="uk-UA"/>
        </w:rPr>
        <w:t xml:space="preserve">(з </w:t>
      </w:r>
      <w:r w:rsidR="00056EE0">
        <w:rPr>
          <w:color w:val="000000"/>
          <w:sz w:val="28"/>
          <w:szCs w:val="28"/>
          <w:lang w:val="uk-UA"/>
        </w:rPr>
        <w:t>255</w:t>
      </w:r>
      <w:r w:rsidR="005F19FD" w:rsidRPr="0035181A">
        <w:rPr>
          <w:color w:val="000000"/>
          <w:sz w:val="28"/>
          <w:szCs w:val="28"/>
          <w:lang w:val="uk-UA"/>
        </w:rPr>
        <w:t xml:space="preserve"> у січні – </w:t>
      </w:r>
      <w:r w:rsidR="00056EE0">
        <w:rPr>
          <w:color w:val="000000"/>
          <w:sz w:val="28"/>
          <w:szCs w:val="28"/>
          <w:lang w:val="uk-UA"/>
        </w:rPr>
        <w:t>березні</w:t>
      </w:r>
      <w:r w:rsidR="005F19FD" w:rsidRPr="0035181A">
        <w:rPr>
          <w:color w:val="000000"/>
          <w:sz w:val="28"/>
          <w:szCs w:val="28"/>
          <w:lang w:val="uk-UA"/>
        </w:rPr>
        <w:t xml:space="preserve"> 202</w:t>
      </w:r>
      <w:r w:rsidR="00056EE0">
        <w:rPr>
          <w:color w:val="000000"/>
          <w:sz w:val="28"/>
          <w:szCs w:val="28"/>
          <w:lang w:val="uk-UA"/>
        </w:rPr>
        <w:t>2</w:t>
      </w:r>
      <w:r w:rsidR="005F19FD" w:rsidRPr="0035181A">
        <w:rPr>
          <w:spacing w:val="-4"/>
          <w:sz w:val="28"/>
          <w:szCs w:val="28"/>
          <w:lang w:val="uk-UA"/>
        </w:rPr>
        <w:t> </w:t>
      </w:r>
      <w:r w:rsidR="005F19FD" w:rsidRPr="0035181A">
        <w:rPr>
          <w:color w:val="000000"/>
          <w:sz w:val="28"/>
          <w:szCs w:val="28"/>
          <w:lang w:val="uk-UA"/>
        </w:rPr>
        <w:t xml:space="preserve">року до </w:t>
      </w:r>
      <w:r w:rsidR="00056EE0">
        <w:rPr>
          <w:color w:val="000000"/>
          <w:sz w:val="28"/>
          <w:szCs w:val="28"/>
          <w:lang w:val="uk-UA"/>
        </w:rPr>
        <w:t>1252</w:t>
      </w:r>
      <w:r w:rsidR="005F19FD" w:rsidRPr="0035181A">
        <w:rPr>
          <w:bCs/>
          <w:sz w:val="28"/>
          <w:szCs w:val="28"/>
          <w:lang w:val="uk-UA" w:eastAsia="uk-UA"/>
        </w:rPr>
        <w:t xml:space="preserve"> у січні – </w:t>
      </w:r>
      <w:r w:rsidR="00056EE0">
        <w:rPr>
          <w:bCs/>
          <w:sz w:val="28"/>
          <w:szCs w:val="28"/>
          <w:lang w:val="uk-UA" w:eastAsia="uk-UA"/>
        </w:rPr>
        <w:t>березні</w:t>
      </w:r>
      <w:r w:rsidR="005F19FD" w:rsidRPr="0035181A">
        <w:rPr>
          <w:bCs/>
          <w:sz w:val="28"/>
          <w:szCs w:val="28"/>
          <w:lang w:val="uk-UA" w:eastAsia="uk-UA"/>
        </w:rPr>
        <w:t xml:space="preserve"> 202</w:t>
      </w:r>
      <w:r w:rsidR="00056EE0">
        <w:rPr>
          <w:bCs/>
          <w:sz w:val="28"/>
          <w:szCs w:val="28"/>
          <w:lang w:val="uk-UA" w:eastAsia="uk-UA"/>
        </w:rPr>
        <w:t>3</w:t>
      </w:r>
      <w:r w:rsidR="005F19FD" w:rsidRPr="0035181A">
        <w:rPr>
          <w:spacing w:val="-4"/>
          <w:sz w:val="28"/>
          <w:szCs w:val="28"/>
          <w:lang w:val="uk-UA"/>
        </w:rPr>
        <w:t> </w:t>
      </w:r>
      <w:r w:rsidR="005F19FD" w:rsidRPr="0035181A">
        <w:rPr>
          <w:bCs/>
          <w:sz w:val="28"/>
          <w:szCs w:val="28"/>
          <w:lang w:val="uk-UA" w:eastAsia="uk-UA"/>
        </w:rPr>
        <w:t>року)</w:t>
      </w:r>
      <w:r w:rsidR="00EB226F">
        <w:rPr>
          <w:bCs/>
          <w:sz w:val="28"/>
          <w:szCs w:val="28"/>
          <w:lang w:val="uk-UA" w:eastAsia="uk-UA"/>
        </w:rPr>
        <w:t xml:space="preserve">. Натомість </w:t>
      </w:r>
      <w:r w:rsidR="002F31E1">
        <w:rPr>
          <w:bCs/>
          <w:sz w:val="28"/>
          <w:szCs w:val="28"/>
          <w:lang w:val="uk-UA" w:eastAsia="uk-UA"/>
        </w:rPr>
        <w:t xml:space="preserve">майже </w:t>
      </w:r>
      <w:r w:rsidR="008B473F">
        <w:rPr>
          <w:bCs/>
          <w:sz w:val="28"/>
          <w:szCs w:val="28"/>
          <w:lang w:val="uk-UA" w:eastAsia="uk-UA"/>
        </w:rPr>
        <w:t xml:space="preserve">у </w:t>
      </w:r>
      <w:r w:rsidR="002F31E1">
        <w:rPr>
          <w:bCs/>
          <w:sz w:val="28"/>
          <w:szCs w:val="28"/>
          <w:lang w:val="uk-UA" w:eastAsia="uk-UA"/>
        </w:rPr>
        <w:t>15 разів</w:t>
      </w:r>
      <w:r w:rsidR="005F19FD" w:rsidRPr="0035181A">
        <w:rPr>
          <w:bCs/>
          <w:sz w:val="28"/>
          <w:szCs w:val="28"/>
          <w:lang w:val="uk-UA" w:eastAsia="uk-UA"/>
        </w:rPr>
        <w:t xml:space="preserve"> </w:t>
      </w:r>
      <w:r w:rsidR="002F31E1">
        <w:rPr>
          <w:bCs/>
          <w:sz w:val="28"/>
          <w:szCs w:val="28"/>
          <w:lang w:val="uk-UA" w:eastAsia="uk-UA"/>
        </w:rPr>
        <w:t xml:space="preserve">зменшилася кількість питань щодо діяльності органів юстиції, нотаріату та реєстрації актів цивільного стану </w:t>
      </w:r>
      <w:r w:rsidR="002F31E1" w:rsidRPr="0035181A">
        <w:rPr>
          <w:color w:val="000000"/>
          <w:sz w:val="28"/>
          <w:szCs w:val="28"/>
          <w:lang w:val="uk-UA"/>
        </w:rPr>
        <w:t xml:space="preserve">(з </w:t>
      </w:r>
      <w:r w:rsidR="002F31E1">
        <w:rPr>
          <w:color w:val="000000"/>
          <w:sz w:val="28"/>
          <w:szCs w:val="28"/>
          <w:lang w:val="uk-UA"/>
        </w:rPr>
        <w:t>2700</w:t>
      </w:r>
      <w:r w:rsidR="002F31E1" w:rsidRPr="0035181A">
        <w:rPr>
          <w:color w:val="000000"/>
          <w:sz w:val="28"/>
          <w:szCs w:val="28"/>
          <w:lang w:val="uk-UA"/>
        </w:rPr>
        <w:t xml:space="preserve"> у січні – </w:t>
      </w:r>
      <w:r w:rsidR="002F31E1">
        <w:rPr>
          <w:color w:val="000000"/>
          <w:sz w:val="28"/>
          <w:szCs w:val="28"/>
          <w:lang w:val="uk-UA"/>
        </w:rPr>
        <w:t>березні</w:t>
      </w:r>
      <w:r w:rsidR="002F31E1" w:rsidRPr="0035181A">
        <w:rPr>
          <w:color w:val="000000"/>
          <w:sz w:val="28"/>
          <w:szCs w:val="28"/>
          <w:lang w:val="uk-UA"/>
        </w:rPr>
        <w:t xml:space="preserve"> 202</w:t>
      </w:r>
      <w:r w:rsidR="002F31E1">
        <w:rPr>
          <w:color w:val="000000"/>
          <w:sz w:val="28"/>
          <w:szCs w:val="28"/>
          <w:lang w:val="uk-UA"/>
        </w:rPr>
        <w:t>2</w:t>
      </w:r>
      <w:r w:rsidR="002F31E1" w:rsidRPr="0035181A">
        <w:rPr>
          <w:spacing w:val="-4"/>
          <w:sz w:val="28"/>
          <w:szCs w:val="28"/>
          <w:lang w:val="uk-UA"/>
        </w:rPr>
        <w:t> </w:t>
      </w:r>
      <w:r w:rsidR="002F31E1" w:rsidRPr="0035181A">
        <w:rPr>
          <w:color w:val="000000"/>
          <w:sz w:val="28"/>
          <w:szCs w:val="28"/>
          <w:lang w:val="uk-UA"/>
        </w:rPr>
        <w:t xml:space="preserve">року до </w:t>
      </w:r>
      <w:r w:rsidR="002F31E1">
        <w:rPr>
          <w:color w:val="000000"/>
          <w:sz w:val="28"/>
          <w:szCs w:val="28"/>
          <w:lang w:val="uk-UA"/>
        </w:rPr>
        <w:t>184</w:t>
      </w:r>
      <w:r w:rsidR="002F31E1" w:rsidRPr="0035181A">
        <w:rPr>
          <w:bCs/>
          <w:sz w:val="28"/>
          <w:szCs w:val="28"/>
          <w:lang w:val="uk-UA" w:eastAsia="uk-UA"/>
        </w:rPr>
        <w:t xml:space="preserve"> у січні – </w:t>
      </w:r>
      <w:r w:rsidR="002F31E1">
        <w:rPr>
          <w:bCs/>
          <w:sz w:val="28"/>
          <w:szCs w:val="28"/>
          <w:lang w:val="uk-UA" w:eastAsia="uk-UA"/>
        </w:rPr>
        <w:t>березні</w:t>
      </w:r>
      <w:r w:rsidR="002F31E1" w:rsidRPr="0035181A">
        <w:rPr>
          <w:bCs/>
          <w:sz w:val="28"/>
          <w:szCs w:val="28"/>
          <w:lang w:val="uk-UA" w:eastAsia="uk-UA"/>
        </w:rPr>
        <w:t xml:space="preserve"> 202</w:t>
      </w:r>
      <w:r w:rsidR="002F31E1">
        <w:rPr>
          <w:bCs/>
          <w:sz w:val="28"/>
          <w:szCs w:val="28"/>
          <w:lang w:val="uk-UA" w:eastAsia="uk-UA"/>
        </w:rPr>
        <w:t>3</w:t>
      </w:r>
      <w:r w:rsidR="002F31E1" w:rsidRPr="0035181A">
        <w:rPr>
          <w:spacing w:val="-4"/>
          <w:sz w:val="28"/>
          <w:szCs w:val="28"/>
          <w:lang w:val="uk-UA"/>
        </w:rPr>
        <w:t> </w:t>
      </w:r>
      <w:r w:rsidR="002F31E1" w:rsidRPr="0035181A">
        <w:rPr>
          <w:bCs/>
          <w:sz w:val="28"/>
          <w:szCs w:val="28"/>
          <w:lang w:val="uk-UA" w:eastAsia="uk-UA"/>
        </w:rPr>
        <w:t>року)</w:t>
      </w:r>
      <w:r w:rsidR="0085154F">
        <w:rPr>
          <w:bCs/>
          <w:sz w:val="28"/>
          <w:szCs w:val="28"/>
          <w:lang w:val="uk-UA" w:eastAsia="uk-UA"/>
        </w:rPr>
        <w:t>, в</w:t>
      </w:r>
      <w:r w:rsidR="004A3B98">
        <w:rPr>
          <w:bCs/>
          <w:sz w:val="28"/>
          <w:szCs w:val="28"/>
          <w:lang w:val="uk-UA" w:eastAsia="uk-UA"/>
        </w:rPr>
        <w:br/>
      </w:r>
      <w:r w:rsidR="00156B9F">
        <w:rPr>
          <w:bCs/>
          <w:sz w:val="28"/>
          <w:szCs w:val="28"/>
          <w:lang w:val="uk-UA" w:eastAsia="uk-UA"/>
        </w:rPr>
        <w:t xml:space="preserve"> </w:t>
      </w:r>
      <w:r w:rsidR="0085154F">
        <w:rPr>
          <w:bCs/>
          <w:sz w:val="28"/>
          <w:szCs w:val="28"/>
          <w:lang w:val="uk-UA" w:eastAsia="uk-UA"/>
        </w:rPr>
        <w:t xml:space="preserve">2,7 раза – </w:t>
      </w:r>
      <w:r w:rsidR="00105B78">
        <w:rPr>
          <w:bCs/>
          <w:sz w:val="28"/>
          <w:szCs w:val="28"/>
          <w:lang w:val="uk-UA" w:eastAsia="uk-UA"/>
        </w:rPr>
        <w:t xml:space="preserve">щодо </w:t>
      </w:r>
      <w:r w:rsidR="0085154F">
        <w:rPr>
          <w:bCs/>
          <w:sz w:val="28"/>
          <w:szCs w:val="28"/>
          <w:lang w:val="uk-UA" w:eastAsia="uk-UA"/>
        </w:rPr>
        <w:t>порушення права на інформацію, захист</w:t>
      </w:r>
      <w:r w:rsidR="00E622E7">
        <w:rPr>
          <w:bCs/>
          <w:sz w:val="28"/>
          <w:szCs w:val="28"/>
          <w:lang w:val="uk-UA" w:eastAsia="uk-UA"/>
        </w:rPr>
        <w:t>у</w:t>
      </w:r>
      <w:r w:rsidR="0085154F">
        <w:rPr>
          <w:bCs/>
          <w:sz w:val="28"/>
          <w:szCs w:val="28"/>
          <w:lang w:val="uk-UA" w:eastAsia="uk-UA"/>
        </w:rPr>
        <w:t xml:space="preserve"> персональних даних </w:t>
      </w:r>
      <w:r w:rsidR="004A3B98">
        <w:rPr>
          <w:bCs/>
          <w:sz w:val="28"/>
          <w:szCs w:val="28"/>
          <w:lang w:val="uk-UA" w:eastAsia="uk-UA"/>
        </w:rPr>
        <w:br/>
      </w:r>
      <w:r w:rsidR="0085154F" w:rsidRPr="0035181A">
        <w:rPr>
          <w:color w:val="000000"/>
          <w:sz w:val="28"/>
          <w:szCs w:val="28"/>
          <w:lang w:val="uk-UA"/>
        </w:rPr>
        <w:t xml:space="preserve">(з </w:t>
      </w:r>
      <w:r w:rsidR="0085154F">
        <w:rPr>
          <w:color w:val="000000"/>
          <w:sz w:val="28"/>
          <w:szCs w:val="28"/>
          <w:lang w:val="uk-UA"/>
        </w:rPr>
        <w:t xml:space="preserve">2657 </w:t>
      </w:r>
      <w:r w:rsidR="0085154F" w:rsidRPr="0035181A">
        <w:rPr>
          <w:color w:val="000000"/>
          <w:sz w:val="28"/>
          <w:szCs w:val="28"/>
          <w:lang w:val="uk-UA"/>
        </w:rPr>
        <w:t xml:space="preserve">у січні – </w:t>
      </w:r>
      <w:r w:rsidR="0085154F">
        <w:rPr>
          <w:color w:val="000000"/>
          <w:sz w:val="28"/>
          <w:szCs w:val="28"/>
          <w:lang w:val="uk-UA"/>
        </w:rPr>
        <w:t>березні</w:t>
      </w:r>
      <w:r w:rsidR="0085154F" w:rsidRPr="0035181A">
        <w:rPr>
          <w:color w:val="000000"/>
          <w:sz w:val="28"/>
          <w:szCs w:val="28"/>
          <w:lang w:val="uk-UA"/>
        </w:rPr>
        <w:t xml:space="preserve"> 202</w:t>
      </w:r>
      <w:r w:rsidR="0085154F">
        <w:rPr>
          <w:color w:val="000000"/>
          <w:sz w:val="28"/>
          <w:szCs w:val="28"/>
          <w:lang w:val="uk-UA"/>
        </w:rPr>
        <w:t>2</w:t>
      </w:r>
      <w:r w:rsidR="0085154F" w:rsidRPr="0035181A">
        <w:rPr>
          <w:spacing w:val="-4"/>
          <w:sz w:val="28"/>
          <w:szCs w:val="28"/>
          <w:lang w:val="uk-UA"/>
        </w:rPr>
        <w:t> </w:t>
      </w:r>
      <w:r w:rsidR="0085154F" w:rsidRPr="0035181A">
        <w:rPr>
          <w:color w:val="000000"/>
          <w:sz w:val="28"/>
          <w:szCs w:val="28"/>
          <w:lang w:val="uk-UA"/>
        </w:rPr>
        <w:t xml:space="preserve">року до </w:t>
      </w:r>
      <w:r w:rsidR="0085154F">
        <w:rPr>
          <w:color w:val="000000"/>
          <w:sz w:val="28"/>
          <w:szCs w:val="28"/>
          <w:lang w:val="uk-UA"/>
        </w:rPr>
        <w:t>967</w:t>
      </w:r>
      <w:r w:rsidR="0085154F" w:rsidRPr="0035181A">
        <w:rPr>
          <w:bCs/>
          <w:sz w:val="28"/>
          <w:szCs w:val="28"/>
          <w:lang w:val="uk-UA" w:eastAsia="uk-UA"/>
        </w:rPr>
        <w:t xml:space="preserve"> у січні – </w:t>
      </w:r>
      <w:r w:rsidR="0085154F">
        <w:rPr>
          <w:bCs/>
          <w:sz w:val="28"/>
          <w:szCs w:val="28"/>
          <w:lang w:val="uk-UA" w:eastAsia="uk-UA"/>
        </w:rPr>
        <w:t>березні</w:t>
      </w:r>
      <w:r w:rsidR="0085154F" w:rsidRPr="0035181A">
        <w:rPr>
          <w:bCs/>
          <w:sz w:val="28"/>
          <w:szCs w:val="28"/>
          <w:lang w:val="uk-UA" w:eastAsia="uk-UA"/>
        </w:rPr>
        <w:t xml:space="preserve"> 202</w:t>
      </w:r>
      <w:r w:rsidR="0085154F">
        <w:rPr>
          <w:bCs/>
          <w:sz w:val="28"/>
          <w:szCs w:val="28"/>
          <w:lang w:val="uk-UA" w:eastAsia="uk-UA"/>
        </w:rPr>
        <w:t>3</w:t>
      </w:r>
      <w:r w:rsidR="0085154F" w:rsidRPr="0035181A">
        <w:rPr>
          <w:spacing w:val="-4"/>
          <w:sz w:val="28"/>
          <w:szCs w:val="28"/>
          <w:lang w:val="uk-UA"/>
        </w:rPr>
        <w:t> </w:t>
      </w:r>
      <w:r w:rsidR="0085154F" w:rsidRPr="0035181A">
        <w:rPr>
          <w:bCs/>
          <w:sz w:val="28"/>
          <w:szCs w:val="28"/>
          <w:lang w:val="uk-UA" w:eastAsia="uk-UA"/>
        </w:rPr>
        <w:t>року),</w:t>
      </w:r>
      <w:r w:rsidR="0085154F">
        <w:rPr>
          <w:bCs/>
          <w:sz w:val="28"/>
          <w:szCs w:val="28"/>
          <w:lang w:val="uk-UA" w:eastAsia="uk-UA"/>
        </w:rPr>
        <w:t xml:space="preserve"> </w:t>
      </w:r>
      <w:r w:rsidR="007F462B">
        <w:rPr>
          <w:bCs/>
          <w:sz w:val="28"/>
          <w:szCs w:val="28"/>
          <w:lang w:val="uk-UA" w:eastAsia="uk-UA"/>
        </w:rPr>
        <w:t xml:space="preserve">в 2,3 раза – </w:t>
      </w:r>
      <w:r w:rsidR="00E622E7">
        <w:rPr>
          <w:bCs/>
          <w:sz w:val="28"/>
          <w:szCs w:val="28"/>
          <w:lang w:val="uk-UA" w:eastAsia="uk-UA"/>
        </w:rPr>
        <w:t xml:space="preserve">стосовно </w:t>
      </w:r>
      <w:r w:rsidR="007F462B">
        <w:rPr>
          <w:bCs/>
          <w:sz w:val="28"/>
          <w:szCs w:val="28"/>
          <w:lang w:val="uk-UA" w:eastAsia="uk-UA"/>
        </w:rPr>
        <w:t>прийняття до громадянства</w:t>
      </w:r>
      <w:r w:rsidR="00270061">
        <w:rPr>
          <w:bCs/>
          <w:sz w:val="28"/>
          <w:szCs w:val="28"/>
          <w:lang w:val="uk-UA" w:eastAsia="uk-UA"/>
        </w:rPr>
        <w:t>, припинення та вих</w:t>
      </w:r>
      <w:r w:rsidR="00E622E7">
        <w:rPr>
          <w:bCs/>
          <w:sz w:val="28"/>
          <w:szCs w:val="28"/>
          <w:lang w:val="uk-UA" w:eastAsia="uk-UA"/>
        </w:rPr>
        <w:t>о</w:t>
      </w:r>
      <w:r w:rsidR="00270061">
        <w:rPr>
          <w:bCs/>
          <w:sz w:val="28"/>
          <w:szCs w:val="28"/>
          <w:lang w:val="uk-UA" w:eastAsia="uk-UA"/>
        </w:rPr>
        <w:t>д</w:t>
      </w:r>
      <w:r w:rsidR="00E622E7">
        <w:rPr>
          <w:bCs/>
          <w:sz w:val="28"/>
          <w:szCs w:val="28"/>
          <w:lang w:val="uk-UA" w:eastAsia="uk-UA"/>
        </w:rPr>
        <w:t>у</w:t>
      </w:r>
      <w:r w:rsidR="00270061">
        <w:rPr>
          <w:bCs/>
          <w:sz w:val="28"/>
          <w:szCs w:val="28"/>
          <w:lang w:val="uk-UA" w:eastAsia="uk-UA"/>
        </w:rPr>
        <w:t xml:space="preserve"> з громадянства </w:t>
      </w:r>
      <w:r w:rsidR="004A3B98">
        <w:rPr>
          <w:bCs/>
          <w:sz w:val="28"/>
          <w:szCs w:val="28"/>
          <w:lang w:val="uk-UA" w:eastAsia="uk-UA"/>
        </w:rPr>
        <w:br/>
      </w:r>
      <w:r w:rsidR="00270061" w:rsidRPr="0035181A">
        <w:rPr>
          <w:color w:val="000000"/>
          <w:sz w:val="28"/>
          <w:szCs w:val="28"/>
          <w:lang w:val="uk-UA"/>
        </w:rPr>
        <w:lastRenderedPageBreak/>
        <w:t xml:space="preserve">(з </w:t>
      </w:r>
      <w:r w:rsidR="00270061">
        <w:rPr>
          <w:color w:val="000000"/>
          <w:sz w:val="28"/>
          <w:szCs w:val="28"/>
          <w:lang w:val="uk-UA"/>
        </w:rPr>
        <w:t xml:space="preserve">2075 </w:t>
      </w:r>
      <w:r w:rsidR="00270061" w:rsidRPr="0035181A">
        <w:rPr>
          <w:color w:val="000000"/>
          <w:sz w:val="28"/>
          <w:szCs w:val="28"/>
          <w:lang w:val="uk-UA"/>
        </w:rPr>
        <w:t xml:space="preserve">у січні – </w:t>
      </w:r>
      <w:r w:rsidR="00270061">
        <w:rPr>
          <w:color w:val="000000"/>
          <w:sz w:val="28"/>
          <w:szCs w:val="28"/>
          <w:lang w:val="uk-UA"/>
        </w:rPr>
        <w:t>березні</w:t>
      </w:r>
      <w:r w:rsidR="00270061" w:rsidRPr="0035181A">
        <w:rPr>
          <w:color w:val="000000"/>
          <w:sz w:val="28"/>
          <w:szCs w:val="28"/>
          <w:lang w:val="uk-UA"/>
        </w:rPr>
        <w:t xml:space="preserve"> 202</w:t>
      </w:r>
      <w:r w:rsidR="00270061">
        <w:rPr>
          <w:color w:val="000000"/>
          <w:sz w:val="28"/>
          <w:szCs w:val="28"/>
          <w:lang w:val="uk-UA"/>
        </w:rPr>
        <w:t>2</w:t>
      </w:r>
      <w:r w:rsidR="00270061" w:rsidRPr="0035181A">
        <w:rPr>
          <w:spacing w:val="-4"/>
          <w:sz w:val="28"/>
          <w:szCs w:val="28"/>
          <w:lang w:val="uk-UA"/>
        </w:rPr>
        <w:t> </w:t>
      </w:r>
      <w:r w:rsidR="00270061" w:rsidRPr="0035181A">
        <w:rPr>
          <w:color w:val="000000"/>
          <w:sz w:val="28"/>
          <w:szCs w:val="28"/>
          <w:lang w:val="uk-UA"/>
        </w:rPr>
        <w:t xml:space="preserve">року до </w:t>
      </w:r>
      <w:r w:rsidR="00374063">
        <w:rPr>
          <w:color w:val="000000"/>
          <w:sz w:val="28"/>
          <w:szCs w:val="28"/>
          <w:lang w:val="uk-UA"/>
        </w:rPr>
        <w:t>914</w:t>
      </w:r>
      <w:r w:rsidR="00270061" w:rsidRPr="0035181A">
        <w:rPr>
          <w:bCs/>
          <w:sz w:val="28"/>
          <w:szCs w:val="28"/>
          <w:lang w:val="uk-UA" w:eastAsia="uk-UA"/>
        </w:rPr>
        <w:t xml:space="preserve"> у січні – </w:t>
      </w:r>
      <w:r w:rsidR="00270061">
        <w:rPr>
          <w:bCs/>
          <w:sz w:val="28"/>
          <w:szCs w:val="28"/>
          <w:lang w:val="uk-UA" w:eastAsia="uk-UA"/>
        </w:rPr>
        <w:t>березні</w:t>
      </w:r>
      <w:r w:rsidR="00270061" w:rsidRPr="0035181A">
        <w:rPr>
          <w:bCs/>
          <w:sz w:val="28"/>
          <w:szCs w:val="28"/>
          <w:lang w:val="uk-UA" w:eastAsia="uk-UA"/>
        </w:rPr>
        <w:t xml:space="preserve"> 202</w:t>
      </w:r>
      <w:r w:rsidR="00270061">
        <w:rPr>
          <w:bCs/>
          <w:sz w:val="28"/>
          <w:szCs w:val="28"/>
          <w:lang w:val="uk-UA" w:eastAsia="uk-UA"/>
        </w:rPr>
        <w:t>3</w:t>
      </w:r>
      <w:r w:rsidR="00270061" w:rsidRPr="0035181A">
        <w:rPr>
          <w:spacing w:val="-4"/>
          <w:sz w:val="28"/>
          <w:szCs w:val="28"/>
          <w:lang w:val="uk-UA"/>
        </w:rPr>
        <w:t> </w:t>
      </w:r>
      <w:r w:rsidR="00270061" w:rsidRPr="0035181A">
        <w:rPr>
          <w:bCs/>
          <w:sz w:val="28"/>
          <w:szCs w:val="28"/>
          <w:lang w:val="uk-UA" w:eastAsia="uk-UA"/>
        </w:rPr>
        <w:t>року)</w:t>
      </w:r>
      <w:r w:rsidR="00374063">
        <w:rPr>
          <w:bCs/>
          <w:sz w:val="28"/>
          <w:szCs w:val="28"/>
          <w:lang w:val="uk-UA" w:eastAsia="uk-UA"/>
        </w:rPr>
        <w:t>.</w:t>
      </w:r>
      <w:r w:rsidR="00951B4D">
        <w:rPr>
          <w:bCs/>
          <w:sz w:val="28"/>
          <w:szCs w:val="28"/>
          <w:lang w:val="uk-UA" w:eastAsia="uk-UA"/>
        </w:rPr>
        <w:t xml:space="preserve"> Традиційно актуальними залишалися скарги на виконання судових рішень – 2022.</w:t>
      </w:r>
    </w:p>
    <w:p w14:paraId="2CA8478E" w14:textId="79BA7F6F" w:rsidR="00A22724" w:rsidRPr="0035181A" w:rsidRDefault="00A22724" w:rsidP="00156B9F">
      <w:pPr>
        <w:spacing w:before="120" w:after="120"/>
        <w:ind w:firstLine="567"/>
        <w:jc w:val="both"/>
        <w:rPr>
          <w:color w:val="000000"/>
          <w:szCs w:val="28"/>
        </w:rPr>
      </w:pPr>
      <w:r>
        <w:rPr>
          <w:szCs w:val="28"/>
        </w:rPr>
        <w:t>У</w:t>
      </w:r>
      <w:r w:rsidRPr="0035181A">
        <w:rPr>
          <w:szCs w:val="28"/>
        </w:rPr>
        <w:t xml:space="preserve"> зв'язку </w:t>
      </w:r>
      <w:r w:rsidRPr="0035181A">
        <w:rPr>
          <w:rStyle w:val="rvts23"/>
          <w:szCs w:val="28"/>
        </w:rPr>
        <w:t xml:space="preserve">із збройною агресією </w:t>
      </w:r>
      <w:r w:rsidR="00E622E7">
        <w:rPr>
          <w:rStyle w:val="rvts23"/>
          <w:szCs w:val="28"/>
        </w:rPr>
        <w:t>р</w:t>
      </w:r>
      <w:r w:rsidRPr="0035181A">
        <w:rPr>
          <w:rStyle w:val="rvts23"/>
          <w:szCs w:val="28"/>
        </w:rPr>
        <w:t xml:space="preserve">осійської </w:t>
      </w:r>
      <w:r w:rsidR="00E622E7">
        <w:rPr>
          <w:rStyle w:val="rvts23"/>
          <w:szCs w:val="28"/>
        </w:rPr>
        <w:t>ф</w:t>
      </w:r>
      <w:r w:rsidRPr="0035181A">
        <w:rPr>
          <w:rStyle w:val="rvts23"/>
          <w:szCs w:val="28"/>
        </w:rPr>
        <w:t xml:space="preserve">едерації проти України </w:t>
      </w:r>
      <w:r w:rsidR="00E622E7">
        <w:rPr>
          <w:rStyle w:val="rvts23"/>
          <w:szCs w:val="28"/>
        </w:rPr>
        <w:t>значної актуальності набули</w:t>
      </w:r>
      <w:r>
        <w:rPr>
          <w:rStyle w:val="rvts23"/>
          <w:szCs w:val="28"/>
        </w:rPr>
        <w:t xml:space="preserve"> </w:t>
      </w:r>
      <w:r w:rsidRPr="0035181A">
        <w:rPr>
          <w:szCs w:val="28"/>
        </w:rPr>
        <w:t>питання</w:t>
      </w:r>
      <w:r w:rsidRPr="0035181A">
        <w:rPr>
          <w:color w:val="000000"/>
          <w:szCs w:val="28"/>
        </w:rPr>
        <w:t xml:space="preserve"> обороноздатності, суверенітету, міждержавних і міжнаціональних відносин</w:t>
      </w:r>
      <w:r w:rsidR="00593B09">
        <w:rPr>
          <w:color w:val="000000"/>
          <w:szCs w:val="28"/>
        </w:rPr>
        <w:t xml:space="preserve"> </w:t>
      </w:r>
      <w:r w:rsidRPr="0035181A">
        <w:rPr>
          <w:color w:val="000000"/>
          <w:szCs w:val="28"/>
        </w:rPr>
        <w:t xml:space="preserve">– </w:t>
      </w:r>
      <w:r w:rsidR="00B32D43">
        <w:rPr>
          <w:color w:val="000000"/>
          <w:szCs w:val="28"/>
        </w:rPr>
        <w:t>71</w:t>
      </w:r>
      <w:r w:rsidRPr="0035181A">
        <w:rPr>
          <w:color w:val="000000"/>
          <w:szCs w:val="28"/>
        </w:rPr>
        <w:t>,</w:t>
      </w:r>
      <w:r w:rsidR="00B32D43">
        <w:rPr>
          <w:color w:val="000000"/>
          <w:szCs w:val="28"/>
        </w:rPr>
        <w:t>967</w:t>
      </w:r>
      <w:r w:rsidRPr="0035181A">
        <w:rPr>
          <w:color w:val="000000"/>
          <w:szCs w:val="28"/>
        </w:rPr>
        <w:t xml:space="preserve"> тис. (</w:t>
      </w:r>
      <w:r w:rsidR="00B32D43">
        <w:rPr>
          <w:color w:val="000000"/>
          <w:szCs w:val="28"/>
        </w:rPr>
        <w:t>24</w:t>
      </w:r>
      <w:r w:rsidRPr="0035181A">
        <w:rPr>
          <w:color w:val="000000"/>
          <w:szCs w:val="28"/>
        </w:rPr>
        <w:t>,</w:t>
      </w:r>
      <w:r w:rsidR="00B32D43">
        <w:rPr>
          <w:color w:val="000000"/>
          <w:szCs w:val="28"/>
        </w:rPr>
        <w:t>7</w:t>
      </w:r>
      <w:r w:rsidRPr="0035181A">
        <w:rPr>
          <w:szCs w:val="28"/>
        </w:rPr>
        <w:t> </w:t>
      </w:r>
      <w:r w:rsidRPr="0035181A">
        <w:rPr>
          <w:color w:val="000000"/>
          <w:szCs w:val="28"/>
        </w:rPr>
        <w:t xml:space="preserve">% загальної кількості питань, порушених у зверненнях громадян до Верховної Ради України), що у </w:t>
      </w:r>
      <w:r w:rsidR="00B32D43">
        <w:rPr>
          <w:color w:val="000000"/>
          <w:szCs w:val="28"/>
        </w:rPr>
        <w:t>13</w:t>
      </w:r>
      <w:r w:rsidRPr="0035181A">
        <w:rPr>
          <w:color w:val="000000"/>
          <w:szCs w:val="28"/>
        </w:rPr>
        <w:t xml:space="preserve"> раз</w:t>
      </w:r>
      <w:r w:rsidR="00B32D43">
        <w:rPr>
          <w:color w:val="000000"/>
          <w:szCs w:val="28"/>
        </w:rPr>
        <w:t>ів</w:t>
      </w:r>
      <w:r w:rsidRPr="0035181A">
        <w:rPr>
          <w:color w:val="000000"/>
          <w:szCs w:val="28"/>
        </w:rPr>
        <w:t xml:space="preserve"> більше, ніж у </w:t>
      </w:r>
      <w:r w:rsidR="00B32D43">
        <w:rPr>
          <w:color w:val="000000"/>
          <w:szCs w:val="28"/>
        </w:rPr>
        <w:t>січні – березні</w:t>
      </w:r>
      <w:r w:rsidRPr="0035181A">
        <w:rPr>
          <w:color w:val="000000"/>
          <w:szCs w:val="28"/>
        </w:rPr>
        <w:t xml:space="preserve"> 202</w:t>
      </w:r>
      <w:r w:rsidR="00B32D43">
        <w:rPr>
          <w:color w:val="000000"/>
          <w:szCs w:val="28"/>
        </w:rPr>
        <w:t>2</w:t>
      </w:r>
      <w:r w:rsidRPr="0035181A">
        <w:rPr>
          <w:color w:val="000000"/>
          <w:szCs w:val="28"/>
        </w:rPr>
        <w:t xml:space="preserve"> року. </w:t>
      </w:r>
    </w:p>
    <w:p w14:paraId="667F5CF3" w14:textId="6F5C54EE" w:rsidR="00F51F7D" w:rsidRDefault="00E622E7" w:rsidP="00156B9F">
      <w:pPr>
        <w:spacing w:before="120" w:after="120"/>
        <w:ind w:firstLine="567"/>
        <w:jc w:val="both"/>
        <w:rPr>
          <w:color w:val="000000"/>
          <w:szCs w:val="28"/>
        </w:rPr>
      </w:pPr>
      <w:r>
        <w:rPr>
          <w:color w:val="000000"/>
          <w:szCs w:val="28"/>
        </w:rPr>
        <w:t>Переважно порушувалися</w:t>
      </w:r>
      <w:r w:rsidR="00A22724" w:rsidRPr="0035181A">
        <w:rPr>
          <w:color w:val="000000"/>
          <w:szCs w:val="28"/>
        </w:rPr>
        <w:t xml:space="preserve"> питання щодо </w:t>
      </w:r>
      <w:r w:rsidR="00F51F7D">
        <w:rPr>
          <w:color w:val="000000"/>
          <w:szCs w:val="28"/>
        </w:rPr>
        <w:t>Збройних сил</w:t>
      </w:r>
      <w:r w:rsidR="004A3B98">
        <w:rPr>
          <w:color w:val="000000"/>
          <w:szCs w:val="28"/>
        </w:rPr>
        <w:t xml:space="preserve"> України</w:t>
      </w:r>
      <w:r w:rsidR="00F51F7D">
        <w:rPr>
          <w:color w:val="000000"/>
          <w:szCs w:val="28"/>
        </w:rPr>
        <w:t xml:space="preserve">, </w:t>
      </w:r>
      <w:r w:rsidR="00447FA1">
        <w:rPr>
          <w:color w:val="000000"/>
          <w:szCs w:val="28"/>
        </w:rPr>
        <w:t xml:space="preserve">зокрема </w:t>
      </w:r>
      <w:r w:rsidR="00F51F7D">
        <w:rPr>
          <w:color w:val="000000"/>
          <w:szCs w:val="28"/>
        </w:rPr>
        <w:t xml:space="preserve">їх реформування, переходу до професійної армії – 48,132 тис. (66,9 % </w:t>
      </w:r>
      <w:r w:rsidR="00F51F7D" w:rsidRPr="009D27C8">
        <w:rPr>
          <w:color w:val="000000"/>
          <w:szCs w:val="28"/>
        </w:rPr>
        <w:t>загальної кількості питань обороноздатності, суверенітету, міждержавних і міжнаціональних відносин),</w:t>
      </w:r>
      <w:r w:rsidR="00F51F7D">
        <w:rPr>
          <w:color w:val="000000"/>
          <w:szCs w:val="28"/>
        </w:rPr>
        <w:t xml:space="preserve"> матеріально-технічного забезпечення – 10,875 тис. (15,1 %)</w:t>
      </w:r>
      <w:r w:rsidR="00447FA1">
        <w:rPr>
          <w:color w:val="000000"/>
          <w:szCs w:val="28"/>
        </w:rPr>
        <w:t xml:space="preserve"> та п</w:t>
      </w:r>
      <w:r w:rsidR="00F51F7D">
        <w:rPr>
          <w:color w:val="000000"/>
          <w:szCs w:val="28"/>
        </w:rPr>
        <w:t xml:space="preserve">ропозиції до законодавства </w:t>
      </w:r>
      <w:r w:rsidR="004A3B98">
        <w:rPr>
          <w:color w:val="000000"/>
          <w:szCs w:val="28"/>
        </w:rPr>
        <w:t xml:space="preserve">щодо Збройних сил України </w:t>
      </w:r>
      <w:r w:rsidR="00F51F7D">
        <w:rPr>
          <w:color w:val="000000"/>
          <w:szCs w:val="28"/>
        </w:rPr>
        <w:t xml:space="preserve">– 3887 </w:t>
      </w:r>
      <w:r w:rsidR="004A3B98">
        <w:rPr>
          <w:color w:val="000000"/>
          <w:szCs w:val="28"/>
        </w:rPr>
        <w:br/>
      </w:r>
      <w:r w:rsidR="00F51F7D">
        <w:rPr>
          <w:color w:val="000000"/>
          <w:szCs w:val="28"/>
        </w:rPr>
        <w:t xml:space="preserve">(5,4 %), </w:t>
      </w:r>
      <w:r w:rsidR="004A3B98">
        <w:rPr>
          <w:color w:val="000000"/>
          <w:szCs w:val="28"/>
        </w:rPr>
        <w:t xml:space="preserve">що </w:t>
      </w:r>
      <w:r w:rsidR="00F51F7D">
        <w:rPr>
          <w:color w:val="000000"/>
          <w:szCs w:val="28"/>
        </w:rPr>
        <w:t>порівняно з січнем – березнем 2022 року більш</w:t>
      </w:r>
      <w:r w:rsidR="004A3B98">
        <w:rPr>
          <w:color w:val="000000"/>
          <w:szCs w:val="28"/>
        </w:rPr>
        <w:t>е</w:t>
      </w:r>
      <w:r w:rsidR="00F51F7D">
        <w:rPr>
          <w:color w:val="000000"/>
          <w:szCs w:val="28"/>
        </w:rPr>
        <w:t xml:space="preserve"> у 26 разів.</w:t>
      </w:r>
    </w:p>
    <w:p w14:paraId="3DEC357A" w14:textId="77777777" w:rsidR="00A22724" w:rsidRPr="00A770C7" w:rsidRDefault="00A22724" w:rsidP="00156B9F">
      <w:pPr>
        <w:spacing w:before="120" w:after="120"/>
        <w:ind w:firstLine="567"/>
        <w:jc w:val="both"/>
        <w:rPr>
          <w:szCs w:val="28"/>
        </w:rPr>
      </w:pPr>
      <w:r w:rsidRPr="00A770C7">
        <w:rPr>
          <w:szCs w:val="28"/>
        </w:rPr>
        <w:t>Зокрема, дописувачі висловлювали підтримку ухвалення таких законопроектів</w:t>
      </w:r>
      <w:r w:rsidRPr="00A770C7">
        <w:rPr>
          <w:szCs w:val="28"/>
          <w:lang w:val="ru-RU"/>
        </w:rPr>
        <w:t>:</w:t>
      </w:r>
    </w:p>
    <w:p w14:paraId="29CC7179" w14:textId="03F7F23C" w:rsidR="00A22724" w:rsidRPr="00A770C7" w:rsidRDefault="00A22724" w:rsidP="00A770C7">
      <w:pPr>
        <w:spacing w:before="120"/>
        <w:ind w:firstLine="567"/>
        <w:jc w:val="both"/>
        <w:rPr>
          <w:szCs w:val="28"/>
        </w:rPr>
      </w:pPr>
      <w:r w:rsidRPr="00A770C7">
        <w:rPr>
          <w:szCs w:val="28"/>
        </w:rPr>
        <w:t xml:space="preserve">проект Закону України </w:t>
      </w:r>
      <w:r w:rsidRPr="00A770C7">
        <w:t>про внесення змін до деяких законів України щодо надання права на звільнення з військової служби та відстрочки від призову під час мобілізації особам, звільненим з полону (реєстр. №</w:t>
      </w:r>
      <w:r w:rsidR="00156B9F" w:rsidRPr="003169FC">
        <w:rPr>
          <w:szCs w:val="28"/>
        </w:rPr>
        <w:t> </w:t>
      </w:r>
      <w:r w:rsidRPr="00A770C7">
        <w:t>8061</w:t>
      </w:r>
      <w:r w:rsidRPr="00A770C7">
        <w:rPr>
          <w:szCs w:val="28"/>
        </w:rPr>
        <w:t>);</w:t>
      </w:r>
    </w:p>
    <w:p w14:paraId="2329F4DE" w14:textId="523D1EE0" w:rsidR="00A22724" w:rsidRPr="00A770C7" w:rsidRDefault="00A22724" w:rsidP="00474854">
      <w:pPr>
        <w:ind w:firstLine="567"/>
        <w:jc w:val="both"/>
        <w:rPr>
          <w:szCs w:val="28"/>
        </w:rPr>
      </w:pPr>
      <w:r w:rsidRPr="00A770C7">
        <w:t>проект Закону України про внесення змін до підпункту "б" пункту 2 частини четвертої статті 26 Закону України "Про військовий обов'язок і військову службу" щодо надання особам з інвалідністю I та II групи права на звільнення з військової служби за призовом під час мобілізації, на особливий період, а також від військової служби за призовом осіб із числа резервістів в особливий період (реєстр. №</w:t>
      </w:r>
      <w:r w:rsidR="00156B9F" w:rsidRPr="003169FC">
        <w:rPr>
          <w:szCs w:val="28"/>
        </w:rPr>
        <w:t> </w:t>
      </w:r>
      <w:r w:rsidRPr="00A770C7">
        <w:t>8412);</w:t>
      </w:r>
    </w:p>
    <w:p w14:paraId="1BA3AE2F" w14:textId="562E65C9" w:rsidR="00A22724" w:rsidRPr="00A770C7" w:rsidRDefault="00A22724" w:rsidP="003379E5">
      <w:pPr>
        <w:spacing w:after="120"/>
        <w:ind w:firstLine="567"/>
        <w:jc w:val="both"/>
      </w:pPr>
      <w:r w:rsidRPr="00A770C7">
        <w:rPr>
          <w:szCs w:val="28"/>
        </w:rPr>
        <w:t xml:space="preserve">проект Закону України </w:t>
      </w:r>
      <w:r w:rsidRPr="00A770C7">
        <w:t>про внесення змін до статті 26 Закону України "Про військовий обов'язок і військову службу" щодо розширення підстав звільнення з військової служби деяких категорій громадян в період воєнного стану (реєстр. №</w:t>
      </w:r>
      <w:r w:rsidR="00156B9F" w:rsidRPr="003169FC">
        <w:rPr>
          <w:szCs w:val="28"/>
        </w:rPr>
        <w:t> </w:t>
      </w:r>
      <w:r w:rsidRPr="00A770C7">
        <w:t xml:space="preserve">8009). </w:t>
      </w:r>
    </w:p>
    <w:p w14:paraId="715E0A20" w14:textId="77777777" w:rsidR="00A22724" w:rsidRPr="00A770C7" w:rsidRDefault="00A22724" w:rsidP="003379E5">
      <w:pPr>
        <w:spacing w:after="120"/>
        <w:ind w:firstLine="567"/>
        <w:jc w:val="both"/>
        <w:rPr>
          <w:szCs w:val="28"/>
        </w:rPr>
      </w:pPr>
      <w:r w:rsidRPr="00A770C7">
        <w:rPr>
          <w:szCs w:val="28"/>
        </w:rPr>
        <w:t>Значна кількість звернень стосувалися необхідності доопрацювання таких законопроектів:</w:t>
      </w:r>
    </w:p>
    <w:p w14:paraId="3FB771A6" w14:textId="32CE162C" w:rsidR="00A22724" w:rsidRPr="00A770C7" w:rsidRDefault="00A22724" w:rsidP="007E3E8B">
      <w:pPr>
        <w:spacing w:before="120"/>
        <w:ind w:firstLine="567"/>
        <w:jc w:val="both"/>
        <w:rPr>
          <w:szCs w:val="28"/>
        </w:rPr>
      </w:pPr>
      <w:r w:rsidRPr="00A770C7">
        <w:rPr>
          <w:szCs w:val="28"/>
        </w:rPr>
        <w:t xml:space="preserve">проект Закону України </w:t>
      </w:r>
      <w:r w:rsidRPr="00A770C7">
        <w:t>про внесення змін до статті 26 Закону України "Про військовий обов'язок і військову службу" (реєстр. №</w:t>
      </w:r>
      <w:r w:rsidR="00156B9F" w:rsidRPr="003169FC">
        <w:rPr>
          <w:szCs w:val="28"/>
        </w:rPr>
        <w:t> </w:t>
      </w:r>
      <w:r w:rsidRPr="00A770C7">
        <w:t>8177);</w:t>
      </w:r>
    </w:p>
    <w:p w14:paraId="7B8FC93D" w14:textId="6E2201C7" w:rsidR="00A22724" w:rsidRPr="00156B9F" w:rsidRDefault="00A22724" w:rsidP="00474854">
      <w:pPr>
        <w:ind w:firstLine="567"/>
        <w:jc w:val="both"/>
      </w:pPr>
      <w:r w:rsidRPr="00A770C7">
        <w:rPr>
          <w:szCs w:val="28"/>
        </w:rPr>
        <w:t xml:space="preserve">проект Закону України </w:t>
      </w:r>
      <w:r w:rsidRPr="00A770C7">
        <w:t>про внесення змін до Закону України "Про військовий обов'язок і військову службу" щодо звільнення з військової служби наукових і науково-педагогічних працівників (реєстр. №</w:t>
      </w:r>
      <w:r w:rsidR="00156B9F" w:rsidRPr="003169FC">
        <w:rPr>
          <w:szCs w:val="28"/>
        </w:rPr>
        <w:t> </w:t>
      </w:r>
      <w:r w:rsidRPr="00A770C7">
        <w:t>8315)</w:t>
      </w:r>
      <w:r w:rsidR="00435472" w:rsidRPr="00156B9F">
        <w:t>;</w:t>
      </w:r>
    </w:p>
    <w:p w14:paraId="6081BF42" w14:textId="54F24E96" w:rsidR="00435472" w:rsidRPr="00435472" w:rsidRDefault="00435472" w:rsidP="00A22724">
      <w:pPr>
        <w:ind w:firstLine="567"/>
        <w:jc w:val="both"/>
      </w:pPr>
      <w:r w:rsidRPr="00A770C7">
        <w:rPr>
          <w:szCs w:val="28"/>
        </w:rPr>
        <w:t>проект Закону України</w:t>
      </w:r>
      <w:r w:rsidRPr="00156B9F">
        <w:rPr>
          <w:szCs w:val="28"/>
        </w:rPr>
        <w:t xml:space="preserve"> </w:t>
      </w:r>
      <w:r>
        <w:t xml:space="preserve">про внесення змін до деяких законів України щодо забезпечення гідного рівня оплати праці осіб, які виконують обов’язок із захисту Вітчизни, незалежності та територіальної цілісності України </w:t>
      </w:r>
      <w:r w:rsidRPr="00A770C7">
        <w:t>(реєстр. №</w:t>
      </w:r>
      <w:r w:rsidR="00156B9F" w:rsidRPr="003169FC">
        <w:rPr>
          <w:szCs w:val="28"/>
        </w:rPr>
        <w:t> </w:t>
      </w:r>
      <w:r>
        <w:t>9071</w:t>
      </w:r>
      <w:r w:rsidRPr="00A770C7">
        <w:t>)</w:t>
      </w:r>
      <w:r>
        <w:t>.</w:t>
      </w:r>
    </w:p>
    <w:p w14:paraId="31CC6094" w14:textId="555958B8" w:rsidR="00435472" w:rsidRDefault="00435472" w:rsidP="006F7AC1">
      <w:pPr>
        <w:spacing w:after="120"/>
        <w:ind w:firstLine="567"/>
        <w:jc w:val="both"/>
      </w:pPr>
      <w:r>
        <w:rPr>
          <w:szCs w:val="28"/>
        </w:rPr>
        <w:t>Від громадян отримано також чимало пропозицій щодо внесення змін до з</w:t>
      </w:r>
      <w:r w:rsidR="00A22724" w:rsidRPr="00A770C7">
        <w:rPr>
          <w:szCs w:val="28"/>
        </w:rPr>
        <w:t>акон</w:t>
      </w:r>
      <w:r>
        <w:rPr>
          <w:szCs w:val="28"/>
        </w:rPr>
        <w:t>ів</w:t>
      </w:r>
      <w:r w:rsidR="00A22724" w:rsidRPr="00A770C7">
        <w:rPr>
          <w:szCs w:val="28"/>
        </w:rPr>
        <w:t xml:space="preserve"> України </w:t>
      </w:r>
      <w:r w:rsidR="00A22724" w:rsidRPr="00A770C7">
        <w:t>''Про мобілізаційну підготовку та мобілізацію''</w:t>
      </w:r>
      <w:r w:rsidR="00156B9F">
        <w:t xml:space="preserve"> та</w:t>
      </w:r>
      <w:r>
        <w:t xml:space="preserve"> "Про військовий обов'язок і військову службу".</w:t>
      </w:r>
    </w:p>
    <w:p w14:paraId="138EEA2A" w14:textId="3D8D3973" w:rsidR="00F51F7D" w:rsidRPr="009D27C8" w:rsidRDefault="00BB1799" w:rsidP="006F7AC1">
      <w:pPr>
        <w:spacing w:after="120"/>
        <w:ind w:firstLine="567"/>
        <w:jc w:val="both"/>
        <w:rPr>
          <w:color w:val="000000"/>
          <w:szCs w:val="28"/>
        </w:rPr>
      </w:pPr>
      <w:r>
        <w:rPr>
          <w:color w:val="000000"/>
          <w:szCs w:val="28"/>
        </w:rPr>
        <w:lastRenderedPageBreak/>
        <w:t xml:space="preserve">Чимало звернень стосувалися </w:t>
      </w:r>
      <w:r w:rsidR="00F51F7D" w:rsidRPr="0035181A">
        <w:rPr>
          <w:color w:val="000000"/>
          <w:szCs w:val="28"/>
        </w:rPr>
        <w:t>формування та реалізації</w:t>
      </w:r>
      <w:r w:rsidR="00F51F7D" w:rsidRPr="009D27C8">
        <w:rPr>
          <w:color w:val="000000"/>
          <w:szCs w:val="28"/>
        </w:rPr>
        <w:t xml:space="preserve"> державної політики </w:t>
      </w:r>
      <w:r w:rsidRPr="009D27C8">
        <w:rPr>
          <w:color w:val="000000"/>
          <w:szCs w:val="28"/>
        </w:rPr>
        <w:t xml:space="preserve">в оборонній сфері </w:t>
      </w:r>
      <w:r>
        <w:rPr>
          <w:color w:val="000000"/>
          <w:szCs w:val="28"/>
        </w:rPr>
        <w:t xml:space="preserve">– 1380 (1,9 %), </w:t>
      </w:r>
      <w:r w:rsidRPr="009D27C8">
        <w:rPr>
          <w:color w:val="000000"/>
          <w:szCs w:val="28"/>
        </w:rPr>
        <w:t xml:space="preserve">міждержавних відносин України – </w:t>
      </w:r>
      <w:r>
        <w:rPr>
          <w:color w:val="000000"/>
          <w:szCs w:val="28"/>
        </w:rPr>
        <w:t>1313</w:t>
      </w:r>
      <w:r w:rsidRPr="009D27C8">
        <w:rPr>
          <w:color w:val="000000"/>
          <w:szCs w:val="28"/>
        </w:rPr>
        <w:t xml:space="preserve"> </w:t>
      </w:r>
      <w:r w:rsidRPr="003C666C">
        <w:rPr>
          <w:color w:val="000000"/>
          <w:szCs w:val="28"/>
        </w:rPr>
        <w:t>(1</w:t>
      </w:r>
      <w:r>
        <w:rPr>
          <w:color w:val="000000"/>
          <w:szCs w:val="28"/>
        </w:rPr>
        <w:t>,</w:t>
      </w:r>
      <w:r w:rsidRPr="003C666C">
        <w:rPr>
          <w:color w:val="000000"/>
          <w:szCs w:val="28"/>
        </w:rPr>
        <w:t>8</w:t>
      </w:r>
      <w:r>
        <w:rPr>
          <w:color w:val="000000"/>
          <w:szCs w:val="28"/>
        </w:rPr>
        <w:t> </w:t>
      </w:r>
      <w:r w:rsidRPr="003C666C">
        <w:rPr>
          <w:color w:val="000000"/>
          <w:szCs w:val="28"/>
        </w:rPr>
        <w:t>%)</w:t>
      </w:r>
      <w:r>
        <w:rPr>
          <w:color w:val="000000"/>
          <w:szCs w:val="28"/>
        </w:rPr>
        <w:t xml:space="preserve">, державної політики </w:t>
      </w:r>
      <w:r w:rsidR="00F51F7D" w:rsidRPr="009D27C8">
        <w:rPr>
          <w:color w:val="000000"/>
          <w:szCs w:val="28"/>
        </w:rPr>
        <w:t xml:space="preserve">у сфері національної безпеки – </w:t>
      </w:r>
      <w:r>
        <w:rPr>
          <w:color w:val="000000"/>
          <w:szCs w:val="28"/>
        </w:rPr>
        <w:t>1001</w:t>
      </w:r>
      <w:r w:rsidR="00F51F7D" w:rsidRPr="009D27C8">
        <w:rPr>
          <w:color w:val="000000"/>
          <w:szCs w:val="28"/>
        </w:rPr>
        <w:t xml:space="preserve"> (</w:t>
      </w:r>
      <w:r>
        <w:rPr>
          <w:color w:val="000000"/>
          <w:szCs w:val="28"/>
        </w:rPr>
        <w:t>1,4</w:t>
      </w:r>
      <w:r w:rsidR="00F51F7D">
        <w:rPr>
          <w:color w:val="000000"/>
          <w:szCs w:val="28"/>
        </w:rPr>
        <w:t> </w:t>
      </w:r>
      <w:r>
        <w:rPr>
          <w:color w:val="000000"/>
          <w:szCs w:val="28"/>
        </w:rPr>
        <w:t>%).</w:t>
      </w:r>
    </w:p>
    <w:p w14:paraId="0E327F86" w14:textId="24CC6989" w:rsidR="00A11F9E" w:rsidRDefault="00435472" w:rsidP="006F7AC1">
      <w:pPr>
        <w:tabs>
          <w:tab w:val="left" w:pos="567"/>
          <w:tab w:val="left" w:pos="9354"/>
        </w:tabs>
        <w:spacing w:after="120"/>
        <w:ind w:firstLine="567"/>
        <w:jc w:val="both"/>
        <w:rPr>
          <w:color w:val="000000" w:themeColor="text1"/>
          <w:szCs w:val="28"/>
        </w:rPr>
      </w:pPr>
      <w:r>
        <w:rPr>
          <w:color w:val="000000" w:themeColor="text1"/>
          <w:szCs w:val="28"/>
        </w:rPr>
        <w:t xml:space="preserve">Незважаючи на зменшення у 3,8 раза порівняно з січнем – березнем </w:t>
      </w:r>
      <w:r w:rsidR="004A3B98">
        <w:rPr>
          <w:color w:val="000000" w:themeColor="text1"/>
          <w:szCs w:val="28"/>
        </w:rPr>
        <w:br/>
      </w:r>
      <w:r>
        <w:rPr>
          <w:color w:val="000000" w:themeColor="text1"/>
          <w:szCs w:val="28"/>
        </w:rPr>
        <w:t>2022 року з</w:t>
      </w:r>
      <w:r w:rsidR="00BB1799" w:rsidRPr="009D27C8">
        <w:rPr>
          <w:color w:val="000000" w:themeColor="text1"/>
          <w:szCs w:val="28"/>
        </w:rPr>
        <w:t>а</w:t>
      </w:r>
      <w:r w:rsidR="00FE1FFF">
        <w:rPr>
          <w:color w:val="000000" w:themeColor="text1"/>
          <w:szCs w:val="28"/>
        </w:rPr>
        <w:t>лишалися актуальними питання охорони здоров'я</w:t>
      </w:r>
      <w:r w:rsidR="00BB1799" w:rsidRPr="009D27C8">
        <w:rPr>
          <w:color w:val="000000" w:themeColor="text1"/>
          <w:szCs w:val="28"/>
        </w:rPr>
        <w:t xml:space="preserve"> </w:t>
      </w:r>
      <w:r w:rsidR="00FE1FFF" w:rsidRPr="009D27C8">
        <w:rPr>
          <w:color w:val="000000" w:themeColor="text1"/>
          <w:szCs w:val="28"/>
        </w:rPr>
        <w:t xml:space="preserve">– </w:t>
      </w:r>
      <w:r w:rsidR="00FE1FFF">
        <w:rPr>
          <w:color w:val="000000" w:themeColor="text1"/>
          <w:szCs w:val="28"/>
        </w:rPr>
        <w:t>43</w:t>
      </w:r>
      <w:r w:rsidR="00FE1FFF" w:rsidRPr="009D27C8">
        <w:rPr>
          <w:color w:val="000000" w:themeColor="text1"/>
          <w:szCs w:val="28"/>
        </w:rPr>
        <w:t>,</w:t>
      </w:r>
      <w:r w:rsidR="00FE1FFF">
        <w:rPr>
          <w:color w:val="000000" w:themeColor="text1"/>
          <w:szCs w:val="28"/>
        </w:rPr>
        <w:t>581</w:t>
      </w:r>
      <w:r w:rsidR="00FE1FFF" w:rsidRPr="009D27C8">
        <w:rPr>
          <w:color w:val="000000" w:themeColor="text1"/>
          <w:szCs w:val="28"/>
        </w:rPr>
        <w:t> тис.</w:t>
      </w:r>
      <w:r w:rsidR="004A3B98">
        <w:rPr>
          <w:color w:val="000000" w:themeColor="text1"/>
          <w:szCs w:val="28"/>
        </w:rPr>
        <w:t xml:space="preserve"> </w:t>
      </w:r>
      <w:r w:rsidR="004A3B98">
        <w:rPr>
          <w:color w:val="000000" w:themeColor="text1"/>
          <w:szCs w:val="28"/>
        </w:rPr>
        <w:br/>
      </w:r>
      <w:r w:rsidR="00FE1FFF" w:rsidRPr="009D27C8">
        <w:rPr>
          <w:color w:val="000000" w:themeColor="text1"/>
          <w:szCs w:val="28"/>
        </w:rPr>
        <w:t>(</w:t>
      </w:r>
      <w:r w:rsidR="00FE1FFF">
        <w:rPr>
          <w:color w:val="000000" w:themeColor="text1"/>
          <w:szCs w:val="28"/>
        </w:rPr>
        <w:t xml:space="preserve">15 </w:t>
      </w:r>
      <w:r w:rsidR="00FE1FFF" w:rsidRPr="009D27C8">
        <w:rPr>
          <w:color w:val="000000" w:themeColor="text1"/>
          <w:szCs w:val="28"/>
        </w:rPr>
        <w:t>% загальної кількості питань, порушених у</w:t>
      </w:r>
      <w:r w:rsidR="00FE1FFF">
        <w:rPr>
          <w:color w:val="000000" w:themeColor="text1"/>
          <w:szCs w:val="28"/>
        </w:rPr>
        <w:t xml:space="preserve"> </w:t>
      </w:r>
      <w:r w:rsidR="00FE1FFF" w:rsidRPr="009D27C8">
        <w:rPr>
          <w:color w:val="000000" w:themeColor="text1"/>
          <w:szCs w:val="28"/>
        </w:rPr>
        <w:t xml:space="preserve">зверненнях громадян до Верховної Ради України). </w:t>
      </w:r>
    </w:p>
    <w:p w14:paraId="418C3E88" w14:textId="50CDF6AC" w:rsidR="00A11F9E" w:rsidRDefault="00A11F9E" w:rsidP="006F7AC1">
      <w:pPr>
        <w:tabs>
          <w:tab w:val="left" w:pos="567"/>
          <w:tab w:val="left" w:pos="9354"/>
        </w:tabs>
        <w:spacing w:after="120"/>
        <w:ind w:firstLine="567"/>
        <w:jc w:val="both"/>
        <w:rPr>
          <w:szCs w:val="28"/>
        </w:rPr>
      </w:pPr>
      <w:r>
        <w:rPr>
          <w:color w:val="000000" w:themeColor="text1"/>
          <w:szCs w:val="28"/>
        </w:rPr>
        <w:t>Переважно порушувалися питання щодо направлення на</w:t>
      </w:r>
      <w:r w:rsidR="00E51EA6">
        <w:rPr>
          <w:color w:val="000000" w:themeColor="text1"/>
          <w:szCs w:val="28"/>
        </w:rPr>
        <w:t xml:space="preserve"> лікування </w:t>
      </w:r>
      <w:r w:rsidR="006D04EA">
        <w:rPr>
          <w:color w:val="000000" w:themeColor="text1"/>
          <w:szCs w:val="28"/>
        </w:rPr>
        <w:t xml:space="preserve">до медичних установ в Україні та за кордоном – 29,608 тис. (67,9 % </w:t>
      </w:r>
      <w:r w:rsidR="006D04EA" w:rsidRPr="009D27C8">
        <w:rPr>
          <w:color w:val="000000" w:themeColor="text1"/>
          <w:szCs w:val="28"/>
        </w:rPr>
        <w:t>загальної кількості питань</w:t>
      </w:r>
      <w:r w:rsidR="006D04EA">
        <w:rPr>
          <w:color w:val="000000" w:themeColor="text1"/>
          <w:szCs w:val="28"/>
        </w:rPr>
        <w:t xml:space="preserve"> охорони здоров'я</w:t>
      </w:r>
      <w:r w:rsidR="006D04EA" w:rsidRPr="009D27C8">
        <w:rPr>
          <w:color w:val="000000" w:themeColor="text1"/>
          <w:szCs w:val="28"/>
        </w:rPr>
        <w:t>)</w:t>
      </w:r>
      <w:r w:rsidR="00E51EA6">
        <w:rPr>
          <w:color w:val="000000" w:themeColor="text1"/>
          <w:szCs w:val="28"/>
        </w:rPr>
        <w:t xml:space="preserve">, </w:t>
      </w:r>
      <w:r>
        <w:rPr>
          <w:color w:val="000000" w:themeColor="text1"/>
          <w:szCs w:val="28"/>
        </w:rPr>
        <w:t xml:space="preserve">що майже в 31 раз більше, ніж у січні – березні 2022 року, </w:t>
      </w:r>
      <w:r w:rsidR="00E97668">
        <w:rPr>
          <w:color w:val="000000" w:themeColor="text1"/>
          <w:szCs w:val="28"/>
        </w:rPr>
        <w:t>забезпечення засобами лікування – 5870</w:t>
      </w:r>
      <w:r w:rsidR="00E51EA6">
        <w:rPr>
          <w:color w:val="000000" w:themeColor="text1"/>
          <w:szCs w:val="28"/>
        </w:rPr>
        <w:t xml:space="preserve"> (13,5 %)</w:t>
      </w:r>
      <w:r>
        <w:rPr>
          <w:color w:val="000000" w:themeColor="text1"/>
          <w:szCs w:val="28"/>
        </w:rPr>
        <w:t xml:space="preserve">, що у </w:t>
      </w:r>
      <w:r w:rsidR="004A3B98">
        <w:rPr>
          <w:color w:val="000000" w:themeColor="text1"/>
          <w:szCs w:val="28"/>
        </w:rPr>
        <w:br/>
      </w:r>
      <w:r>
        <w:rPr>
          <w:color w:val="000000" w:themeColor="text1"/>
          <w:szCs w:val="28"/>
        </w:rPr>
        <w:t>2,8 раза більше, ніж у січні – березні 2022 року,</w:t>
      </w:r>
      <w:r w:rsidR="00637FD1" w:rsidRPr="00206A00">
        <w:rPr>
          <w:szCs w:val="28"/>
        </w:rPr>
        <w:t xml:space="preserve"> роботи лікувально-профілактичних закладів – </w:t>
      </w:r>
      <w:r w:rsidR="00637FD1">
        <w:rPr>
          <w:szCs w:val="28"/>
        </w:rPr>
        <w:t>3337</w:t>
      </w:r>
      <w:r w:rsidR="00637FD1" w:rsidRPr="00206A00">
        <w:rPr>
          <w:szCs w:val="28"/>
        </w:rPr>
        <w:t xml:space="preserve"> (</w:t>
      </w:r>
      <w:r w:rsidR="00637FD1">
        <w:rPr>
          <w:szCs w:val="28"/>
        </w:rPr>
        <w:t>7</w:t>
      </w:r>
      <w:r w:rsidR="00637FD1" w:rsidRPr="00206A00">
        <w:rPr>
          <w:szCs w:val="28"/>
        </w:rPr>
        <w:t>,</w:t>
      </w:r>
      <w:r w:rsidR="00637FD1">
        <w:rPr>
          <w:szCs w:val="28"/>
        </w:rPr>
        <w:t>7</w:t>
      </w:r>
      <w:r w:rsidR="00637FD1" w:rsidRPr="00206A00">
        <w:rPr>
          <w:szCs w:val="28"/>
        </w:rPr>
        <w:t xml:space="preserve"> %</w:t>
      </w:r>
      <w:r>
        <w:rPr>
          <w:szCs w:val="28"/>
        </w:rPr>
        <w:t>)</w:t>
      </w:r>
      <w:r w:rsidR="00637FD1" w:rsidRPr="00206A00">
        <w:rPr>
          <w:szCs w:val="28"/>
        </w:rPr>
        <w:t xml:space="preserve">, </w:t>
      </w:r>
      <w:r>
        <w:rPr>
          <w:szCs w:val="28"/>
        </w:rPr>
        <w:t>що у 2 рази більше, ніж у січні – березні 2022 року.</w:t>
      </w:r>
    </w:p>
    <w:p w14:paraId="2E39BBBA" w14:textId="5660382E" w:rsidR="00A11F9E" w:rsidRDefault="006F7AC1" w:rsidP="006F7AC1">
      <w:pPr>
        <w:tabs>
          <w:tab w:val="left" w:pos="567"/>
          <w:tab w:val="left" w:pos="9354"/>
        </w:tabs>
        <w:spacing w:after="120"/>
        <w:ind w:firstLine="567"/>
        <w:jc w:val="both"/>
        <w:rPr>
          <w:color w:val="000000" w:themeColor="text1"/>
          <w:szCs w:val="28"/>
        </w:rPr>
      </w:pPr>
      <w:r>
        <w:rPr>
          <w:szCs w:val="28"/>
        </w:rPr>
        <w:t>Одержано</w:t>
      </w:r>
      <w:r w:rsidR="00A11F9E">
        <w:rPr>
          <w:szCs w:val="28"/>
        </w:rPr>
        <w:t xml:space="preserve"> чимало звернень щодо </w:t>
      </w:r>
      <w:r w:rsidR="00637FD1" w:rsidRPr="00206A00">
        <w:rPr>
          <w:szCs w:val="28"/>
        </w:rPr>
        <w:t>роботи МСЕК, в</w:t>
      </w:r>
      <w:r w:rsidR="004A3B98">
        <w:rPr>
          <w:szCs w:val="28"/>
        </w:rPr>
        <w:t>становлення</w:t>
      </w:r>
      <w:r w:rsidR="00637FD1" w:rsidRPr="00206A00">
        <w:rPr>
          <w:szCs w:val="28"/>
        </w:rPr>
        <w:t xml:space="preserve"> групи інвалідності – 18</w:t>
      </w:r>
      <w:r w:rsidR="00637FD1">
        <w:rPr>
          <w:szCs w:val="28"/>
        </w:rPr>
        <w:t>86</w:t>
      </w:r>
      <w:r w:rsidR="00637FD1" w:rsidRPr="00206A00">
        <w:rPr>
          <w:szCs w:val="28"/>
        </w:rPr>
        <w:t xml:space="preserve"> (</w:t>
      </w:r>
      <w:r w:rsidR="00637FD1">
        <w:rPr>
          <w:szCs w:val="28"/>
        </w:rPr>
        <w:t>4</w:t>
      </w:r>
      <w:r w:rsidR="00637FD1" w:rsidRPr="00206A00">
        <w:rPr>
          <w:szCs w:val="28"/>
        </w:rPr>
        <w:t>,</w:t>
      </w:r>
      <w:r w:rsidR="00637FD1">
        <w:rPr>
          <w:szCs w:val="28"/>
        </w:rPr>
        <w:t>3</w:t>
      </w:r>
      <w:r w:rsidR="00637FD1" w:rsidRPr="00206A00">
        <w:rPr>
          <w:szCs w:val="28"/>
        </w:rPr>
        <w:t xml:space="preserve"> %</w:t>
      </w:r>
      <w:r w:rsidR="00A11F9E">
        <w:rPr>
          <w:szCs w:val="28"/>
        </w:rPr>
        <w:t xml:space="preserve"> загальної кількості питань охорони здоров'я</w:t>
      </w:r>
      <w:r w:rsidR="00637FD1" w:rsidRPr="00206A00">
        <w:rPr>
          <w:szCs w:val="28"/>
        </w:rPr>
        <w:t>),</w:t>
      </w:r>
      <w:r w:rsidR="00637FD1" w:rsidRPr="00206A00">
        <w:rPr>
          <w:color w:val="000000"/>
          <w:szCs w:val="28"/>
        </w:rPr>
        <w:t xml:space="preserve"> дій та бездіяльності працівників охорони здоров'я, неналежного ставлення до хворих </w:t>
      </w:r>
      <w:r w:rsidR="00A11F9E">
        <w:rPr>
          <w:color w:val="000000"/>
          <w:szCs w:val="28"/>
        </w:rPr>
        <w:br/>
      </w:r>
      <w:r w:rsidR="00637FD1" w:rsidRPr="00206A00">
        <w:rPr>
          <w:color w:val="000000"/>
          <w:szCs w:val="28"/>
        </w:rPr>
        <w:t xml:space="preserve">– </w:t>
      </w:r>
      <w:r w:rsidR="00637FD1">
        <w:rPr>
          <w:color w:val="000000"/>
          <w:szCs w:val="28"/>
        </w:rPr>
        <w:t>1727</w:t>
      </w:r>
      <w:r w:rsidR="00637FD1" w:rsidRPr="00206A00">
        <w:rPr>
          <w:color w:val="000000"/>
          <w:szCs w:val="28"/>
        </w:rPr>
        <w:t xml:space="preserve"> (</w:t>
      </w:r>
      <w:r w:rsidR="00637FD1">
        <w:rPr>
          <w:color w:val="000000"/>
          <w:szCs w:val="28"/>
        </w:rPr>
        <w:t>3</w:t>
      </w:r>
      <w:r w:rsidR="00637FD1" w:rsidRPr="00206A00">
        <w:rPr>
          <w:color w:val="000000"/>
          <w:szCs w:val="28"/>
        </w:rPr>
        <w:t>,</w:t>
      </w:r>
      <w:r w:rsidR="00637FD1">
        <w:rPr>
          <w:color w:val="000000"/>
          <w:szCs w:val="28"/>
        </w:rPr>
        <w:t>9</w:t>
      </w:r>
      <w:r w:rsidR="00637FD1" w:rsidRPr="00206A00">
        <w:rPr>
          <w:color w:val="000000"/>
          <w:szCs w:val="28"/>
        </w:rPr>
        <w:t xml:space="preserve"> %)</w:t>
      </w:r>
      <w:r w:rsidR="00A11F9E">
        <w:rPr>
          <w:color w:val="000000"/>
          <w:szCs w:val="28"/>
        </w:rPr>
        <w:t>,</w:t>
      </w:r>
      <w:r w:rsidR="00637FD1" w:rsidRPr="009D27C8">
        <w:rPr>
          <w:color w:val="000000" w:themeColor="text1"/>
          <w:szCs w:val="28"/>
        </w:rPr>
        <w:t xml:space="preserve"> пропозицій до </w:t>
      </w:r>
      <w:r w:rsidR="00CE0708">
        <w:rPr>
          <w:color w:val="000000" w:themeColor="text1"/>
          <w:szCs w:val="28"/>
        </w:rPr>
        <w:t>законодавства – 947 (2,2 %</w:t>
      </w:r>
      <w:r w:rsidR="00A11F9E">
        <w:rPr>
          <w:color w:val="000000" w:themeColor="text1"/>
          <w:szCs w:val="28"/>
        </w:rPr>
        <w:t>).</w:t>
      </w:r>
    </w:p>
    <w:p w14:paraId="5C1DD08E" w14:textId="77777777" w:rsidR="00A11F9E" w:rsidRDefault="00A11F9E" w:rsidP="006F7AC1">
      <w:pPr>
        <w:tabs>
          <w:tab w:val="left" w:pos="567"/>
          <w:tab w:val="left" w:pos="9354"/>
        </w:tabs>
        <w:spacing w:after="120"/>
        <w:ind w:firstLine="567"/>
        <w:jc w:val="both"/>
        <w:rPr>
          <w:szCs w:val="28"/>
        </w:rPr>
      </w:pPr>
      <w:r>
        <w:rPr>
          <w:szCs w:val="28"/>
        </w:rPr>
        <w:t>З</w:t>
      </w:r>
      <w:r w:rsidR="00CE0708">
        <w:rPr>
          <w:szCs w:val="28"/>
        </w:rPr>
        <w:t>окрема, до</w:t>
      </w:r>
      <w:r>
        <w:rPr>
          <w:szCs w:val="28"/>
        </w:rPr>
        <w:t>писувачі обговорювали такі законопроекти</w:t>
      </w:r>
      <w:r w:rsidRPr="00A11F9E">
        <w:rPr>
          <w:szCs w:val="28"/>
        </w:rPr>
        <w:t>:</w:t>
      </w:r>
    </w:p>
    <w:p w14:paraId="7E96DB7E" w14:textId="791FF25D" w:rsidR="00A11F9E" w:rsidRDefault="00AE4E3E" w:rsidP="000B67FA">
      <w:pPr>
        <w:tabs>
          <w:tab w:val="left" w:pos="993"/>
        </w:tabs>
        <w:spacing w:before="120"/>
        <w:ind w:firstLine="567"/>
        <w:jc w:val="both"/>
        <w:textAlignment w:val="baseline"/>
      </w:pPr>
      <w:r>
        <w:t>проект Закону України про регулювання обігу рослин роду коноплі (Cannabis) в медичних, промислових цілях, науковій та науково-технічній діяльності для створення умов щодо розширення доступу пацієнтів до необхідного лікування онкологічних захворювань та посттравматичних стресових розладів, отриманих внаслідок війни</w:t>
      </w:r>
      <w:r w:rsidR="009750FD">
        <w:t xml:space="preserve"> (реєстр. №</w:t>
      </w:r>
      <w:r w:rsidR="006F7AC1" w:rsidRPr="003169FC">
        <w:rPr>
          <w:szCs w:val="28"/>
        </w:rPr>
        <w:t> </w:t>
      </w:r>
      <w:r w:rsidR="009750FD">
        <w:t>7457)</w:t>
      </w:r>
      <w:r w:rsidR="009750FD" w:rsidRPr="00156B9F">
        <w:t>;</w:t>
      </w:r>
    </w:p>
    <w:p w14:paraId="7B07AD61" w14:textId="3807A984" w:rsidR="009750FD" w:rsidRDefault="009750FD" w:rsidP="00474854">
      <w:pPr>
        <w:tabs>
          <w:tab w:val="left" w:pos="993"/>
        </w:tabs>
        <w:ind w:firstLine="567"/>
        <w:jc w:val="both"/>
        <w:textAlignment w:val="baseline"/>
      </w:pPr>
      <w:r>
        <w:t xml:space="preserve">проект Закону України про внесення змін до Закону України "Про лікарські засоби" щодо додаткових заходів із забезпечення населення України лікарськими засобами у період дії воєнного та надзвичайного стану (реєстр. </w:t>
      </w:r>
      <w:r w:rsidR="00FC0BF2">
        <w:br/>
      </w:r>
      <w:r>
        <w:t>№</w:t>
      </w:r>
      <w:r w:rsidR="006F7AC1" w:rsidRPr="003169FC">
        <w:rPr>
          <w:szCs w:val="28"/>
        </w:rPr>
        <w:t> </w:t>
      </w:r>
      <w:r>
        <w:t>74</w:t>
      </w:r>
      <w:r w:rsidR="00FC0BF2">
        <w:t>09</w:t>
      </w:r>
      <w:r>
        <w:t>)</w:t>
      </w:r>
      <w:r w:rsidRPr="00FC0BF2">
        <w:rPr>
          <w:lang w:val="ru-RU"/>
        </w:rPr>
        <w:t>;</w:t>
      </w:r>
    </w:p>
    <w:p w14:paraId="5A87CEBE" w14:textId="7A4D20B3" w:rsidR="00A11F9E" w:rsidRDefault="00FC0BF2" w:rsidP="006F7AC1">
      <w:pPr>
        <w:tabs>
          <w:tab w:val="left" w:pos="993"/>
        </w:tabs>
        <w:spacing w:after="120"/>
        <w:ind w:firstLine="567"/>
        <w:jc w:val="both"/>
        <w:textAlignment w:val="baseline"/>
        <w:rPr>
          <w:bCs/>
          <w:szCs w:val="28"/>
          <w:lang w:eastAsia="uk-UA"/>
        </w:rPr>
      </w:pPr>
      <w:r>
        <w:t xml:space="preserve">проект Закону України про подолання туберкульозу в Україні (реєстр. </w:t>
      </w:r>
      <w:r w:rsidR="003D6365">
        <w:br/>
      </w:r>
      <w:r>
        <w:t>№ 9147).</w:t>
      </w:r>
    </w:p>
    <w:p w14:paraId="018AE48D" w14:textId="42CE7A86" w:rsidR="00085E97" w:rsidRPr="009D27C8" w:rsidRDefault="002D624D" w:rsidP="006F7AC1">
      <w:pPr>
        <w:tabs>
          <w:tab w:val="left" w:pos="993"/>
        </w:tabs>
        <w:spacing w:after="120"/>
        <w:ind w:firstLine="567"/>
        <w:jc w:val="both"/>
        <w:textAlignment w:val="baseline"/>
        <w:rPr>
          <w:color w:val="000000"/>
          <w:szCs w:val="28"/>
        </w:rPr>
      </w:pPr>
      <w:r w:rsidRPr="0035181A">
        <w:rPr>
          <w:bCs/>
          <w:szCs w:val="28"/>
          <w:lang w:eastAsia="uk-UA"/>
        </w:rPr>
        <w:t xml:space="preserve">Надходило багато звернень з питань </w:t>
      </w:r>
      <w:r w:rsidRPr="0035181A">
        <w:rPr>
          <w:color w:val="000000"/>
          <w:szCs w:val="28"/>
        </w:rPr>
        <w:t xml:space="preserve">соціальної політики та соціального захисту населення – </w:t>
      </w:r>
      <w:r w:rsidR="001E60DE">
        <w:rPr>
          <w:color w:val="000000"/>
          <w:szCs w:val="28"/>
        </w:rPr>
        <w:t>2</w:t>
      </w:r>
      <w:r w:rsidR="005F19FD" w:rsidRPr="0035181A">
        <w:rPr>
          <w:color w:val="000000"/>
          <w:szCs w:val="28"/>
        </w:rPr>
        <w:t>3</w:t>
      </w:r>
      <w:r w:rsidRPr="0035181A">
        <w:rPr>
          <w:color w:val="000000"/>
          <w:szCs w:val="28"/>
        </w:rPr>
        <w:t>,</w:t>
      </w:r>
      <w:r w:rsidR="001E60DE">
        <w:rPr>
          <w:color w:val="000000"/>
          <w:szCs w:val="28"/>
        </w:rPr>
        <w:t>581</w:t>
      </w:r>
      <w:r w:rsidR="008D7CAF" w:rsidRPr="0035181A">
        <w:rPr>
          <w:spacing w:val="-4"/>
          <w:szCs w:val="28"/>
        </w:rPr>
        <w:t> </w:t>
      </w:r>
      <w:r w:rsidRPr="0035181A">
        <w:rPr>
          <w:color w:val="000000"/>
          <w:szCs w:val="28"/>
        </w:rPr>
        <w:t>тис. (</w:t>
      </w:r>
      <w:r w:rsidR="005F19FD" w:rsidRPr="0035181A">
        <w:rPr>
          <w:color w:val="000000"/>
          <w:szCs w:val="28"/>
        </w:rPr>
        <w:t>8</w:t>
      </w:r>
      <w:r w:rsidRPr="0035181A">
        <w:rPr>
          <w:color w:val="000000"/>
          <w:szCs w:val="28"/>
        </w:rPr>
        <w:t>,</w:t>
      </w:r>
      <w:r w:rsidR="001E60DE">
        <w:rPr>
          <w:color w:val="000000"/>
          <w:szCs w:val="28"/>
        </w:rPr>
        <w:t>1</w:t>
      </w:r>
      <w:r w:rsidRPr="0035181A">
        <w:rPr>
          <w:color w:val="000000"/>
          <w:szCs w:val="28"/>
        </w:rPr>
        <w:t> % загальної кількості питань, порушених у</w:t>
      </w:r>
      <w:r w:rsidR="005B5BCD" w:rsidRPr="0035181A">
        <w:rPr>
          <w:color w:val="000000"/>
          <w:szCs w:val="28"/>
        </w:rPr>
        <w:t> </w:t>
      </w:r>
      <w:r w:rsidRPr="0035181A">
        <w:rPr>
          <w:color w:val="000000"/>
          <w:szCs w:val="28"/>
        </w:rPr>
        <w:t xml:space="preserve">зверненнях громадян до Верховної Ради України), що на </w:t>
      </w:r>
      <w:r w:rsidR="001E60DE">
        <w:rPr>
          <w:color w:val="000000"/>
          <w:szCs w:val="28"/>
        </w:rPr>
        <w:t>7164</w:t>
      </w:r>
      <w:r w:rsidRPr="0035181A">
        <w:rPr>
          <w:color w:val="000000"/>
          <w:szCs w:val="28"/>
        </w:rPr>
        <w:t xml:space="preserve"> </w:t>
      </w:r>
      <w:r w:rsidR="00630841" w:rsidRPr="0035181A">
        <w:rPr>
          <w:color w:val="000000"/>
          <w:szCs w:val="28"/>
        </w:rPr>
        <w:t>(в</w:t>
      </w:r>
      <w:r w:rsidRPr="0035181A">
        <w:rPr>
          <w:color w:val="000000"/>
          <w:szCs w:val="28"/>
        </w:rPr>
        <w:t xml:space="preserve"> 1,</w:t>
      </w:r>
      <w:r w:rsidR="001E60DE">
        <w:rPr>
          <w:color w:val="000000"/>
          <w:szCs w:val="28"/>
        </w:rPr>
        <w:t>4</w:t>
      </w:r>
      <w:r w:rsidRPr="0035181A">
        <w:rPr>
          <w:spacing w:val="-4"/>
          <w:szCs w:val="28"/>
        </w:rPr>
        <w:t> </w:t>
      </w:r>
      <w:r w:rsidRPr="0035181A">
        <w:rPr>
          <w:color w:val="000000"/>
          <w:szCs w:val="28"/>
        </w:rPr>
        <w:t>раза</w:t>
      </w:r>
      <w:r w:rsidR="00630841" w:rsidRPr="0035181A">
        <w:rPr>
          <w:color w:val="000000"/>
          <w:szCs w:val="28"/>
        </w:rPr>
        <w:t>)</w:t>
      </w:r>
      <w:r w:rsidRPr="0035181A">
        <w:rPr>
          <w:color w:val="000000"/>
          <w:szCs w:val="28"/>
        </w:rPr>
        <w:t xml:space="preserve"> більше, ніж </w:t>
      </w:r>
      <w:r w:rsidR="00AA7090" w:rsidRPr="0035181A">
        <w:rPr>
          <w:color w:val="000000"/>
          <w:szCs w:val="28"/>
        </w:rPr>
        <w:t xml:space="preserve">у січні – </w:t>
      </w:r>
      <w:r w:rsidR="001E60DE">
        <w:rPr>
          <w:color w:val="000000"/>
          <w:szCs w:val="28"/>
        </w:rPr>
        <w:t>березні</w:t>
      </w:r>
      <w:r w:rsidR="00AA7090" w:rsidRPr="0035181A">
        <w:rPr>
          <w:color w:val="000000"/>
          <w:szCs w:val="28"/>
        </w:rPr>
        <w:t xml:space="preserve"> 202</w:t>
      </w:r>
      <w:r w:rsidR="001E60DE">
        <w:rPr>
          <w:color w:val="000000"/>
          <w:szCs w:val="28"/>
        </w:rPr>
        <w:t>2</w:t>
      </w:r>
      <w:r w:rsidR="00E05D63">
        <w:rPr>
          <w:color w:val="000000"/>
          <w:szCs w:val="28"/>
        </w:rPr>
        <w:t xml:space="preserve"> </w:t>
      </w:r>
      <w:r w:rsidR="00AA7090" w:rsidRPr="0035181A">
        <w:rPr>
          <w:color w:val="000000"/>
          <w:szCs w:val="28"/>
        </w:rPr>
        <w:t>року</w:t>
      </w:r>
      <w:r w:rsidRPr="0035181A">
        <w:rPr>
          <w:color w:val="000000"/>
          <w:szCs w:val="28"/>
        </w:rPr>
        <w:t xml:space="preserve">. </w:t>
      </w:r>
      <w:r w:rsidR="00667B09" w:rsidRPr="0035181A">
        <w:rPr>
          <w:szCs w:val="28"/>
        </w:rPr>
        <w:t xml:space="preserve">Майже кожне </w:t>
      </w:r>
      <w:r w:rsidR="00E05D63">
        <w:rPr>
          <w:szCs w:val="28"/>
        </w:rPr>
        <w:t>четверте</w:t>
      </w:r>
      <w:r w:rsidR="0077171B" w:rsidRPr="0035181A">
        <w:rPr>
          <w:szCs w:val="28"/>
        </w:rPr>
        <w:t xml:space="preserve"> </w:t>
      </w:r>
      <w:r w:rsidR="00667B09" w:rsidRPr="0035181A">
        <w:rPr>
          <w:szCs w:val="28"/>
        </w:rPr>
        <w:t xml:space="preserve">з таких </w:t>
      </w:r>
      <w:r w:rsidR="0077171B" w:rsidRPr="0035181A">
        <w:rPr>
          <w:szCs w:val="28"/>
        </w:rPr>
        <w:t>звернен</w:t>
      </w:r>
      <w:r w:rsidR="00667B09" w:rsidRPr="0035181A">
        <w:rPr>
          <w:szCs w:val="28"/>
        </w:rPr>
        <w:t>ь</w:t>
      </w:r>
      <w:r w:rsidR="0077171B" w:rsidRPr="009D27C8">
        <w:rPr>
          <w:szCs w:val="28"/>
        </w:rPr>
        <w:t xml:space="preserve"> містило </w:t>
      </w:r>
      <w:r w:rsidR="0077171B" w:rsidRPr="009D27C8">
        <w:rPr>
          <w:color w:val="000000"/>
          <w:szCs w:val="28"/>
        </w:rPr>
        <w:t xml:space="preserve">прохання про </w:t>
      </w:r>
      <w:r w:rsidR="00FC0BF2">
        <w:rPr>
          <w:color w:val="000000"/>
          <w:szCs w:val="28"/>
        </w:rPr>
        <w:t xml:space="preserve">сприяння </w:t>
      </w:r>
      <w:r w:rsidR="00E05D63">
        <w:rPr>
          <w:color w:val="000000"/>
          <w:szCs w:val="28"/>
        </w:rPr>
        <w:t>влаштуванн</w:t>
      </w:r>
      <w:r w:rsidR="00FC0BF2">
        <w:rPr>
          <w:color w:val="000000"/>
          <w:szCs w:val="28"/>
        </w:rPr>
        <w:t>ю</w:t>
      </w:r>
      <w:r w:rsidR="00E05D63">
        <w:rPr>
          <w:color w:val="000000"/>
          <w:szCs w:val="28"/>
        </w:rPr>
        <w:t xml:space="preserve"> в заклади соціального захисту, діяльність інтернатів, УТОС, УТОГ</w:t>
      </w:r>
      <w:r w:rsidR="0077171B" w:rsidRPr="009D27C8">
        <w:rPr>
          <w:color w:val="000000"/>
          <w:szCs w:val="28"/>
        </w:rPr>
        <w:t xml:space="preserve"> – </w:t>
      </w:r>
      <w:r w:rsidR="00E05D63">
        <w:rPr>
          <w:color w:val="000000"/>
          <w:szCs w:val="28"/>
        </w:rPr>
        <w:t>5169</w:t>
      </w:r>
      <w:r w:rsidR="0077171B" w:rsidRPr="009D27C8">
        <w:rPr>
          <w:color w:val="000000"/>
          <w:szCs w:val="28"/>
        </w:rPr>
        <w:t xml:space="preserve"> (</w:t>
      </w:r>
      <w:r w:rsidR="00E05D63">
        <w:rPr>
          <w:color w:val="000000"/>
          <w:szCs w:val="28"/>
        </w:rPr>
        <w:t>21,9 %</w:t>
      </w:r>
      <w:r w:rsidR="0077171B" w:rsidRPr="009D27C8">
        <w:rPr>
          <w:szCs w:val="28"/>
        </w:rPr>
        <w:t xml:space="preserve"> </w:t>
      </w:r>
      <w:r w:rsidR="0077171B" w:rsidRPr="009D27C8">
        <w:rPr>
          <w:color w:val="000000"/>
          <w:szCs w:val="28"/>
        </w:rPr>
        <w:t>загальної кількості питань соціального спрямування</w:t>
      </w:r>
      <w:r w:rsidR="0077171B" w:rsidRPr="009D27C8">
        <w:rPr>
          <w:szCs w:val="28"/>
        </w:rPr>
        <w:t>)</w:t>
      </w:r>
      <w:r w:rsidR="00E05D63">
        <w:rPr>
          <w:szCs w:val="28"/>
        </w:rPr>
        <w:t xml:space="preserve"> та</w:t>
      </w:r>
      <w:r w:rsidR="00667B09" w:rsidRPr="009D27C8">
        <w:rPr>
          <w:szCs w:val="28"/>
        </w:rPr>
        <w:t xml:space="preserve"> </w:t>
      </w:r>
      <w:r w:rsidRPr="009D27C8">
        <w:rPr>
          <w:color w:val="000000"/>
          <w:szCs w:val="28"/>
        </w:rPr>
        <w:t xml:space="preserve">пропозиції до соціального законодавства – </w:t>
      </w:r>
      <w:r w:rsidR="006F7AC1">
        <w:rPr>
          <w:color w:val="000000"/>
          <w:szCs w:val="28"/>
        </w:rPr>
        <w:t xml:space="preserve">           </w:t>
      </w:r>
      <w:r w:rsidR="00E05D63">
        <w:rPr>
          <w:color w:val="000000"/>
          <w:szCs w:val="28"/>
        </w:rPr>
        <w:t>5044</w:t>
      </w:r>
      <w:r w:rsidR="0077171B" w:rsidRPr="009D27C8">
        <w:rPr>
          <w:color w:val="000000"/>
          <w:szCs w:val="28"/>
        </w:rPr>
        <w:t xml:space="preserve"> (</w:t>
      </w:r>
      <w:r w:rsidR="00E05D63">
        <w:rPr>
          <w:color w:val="000000"/>
          <w:szCs w:val="28"/>
        </w:rPr>
        <w:t>21,4 %</w:t>
      </w:r>
      <w:r w:rsidR="0077171B" w:rsidRPr="009D27C8">
        <w:rPr>
          <w:color w:val="000000"/>
          <w:szCs w:val="28"/>
        </w:rPr>
        <w:t>)</w:t>
      </w:r>
      <w:r w:rsidR="008D03E8" w:rsidRPr="009D27C8">
        <w:rPr>
          <w:color w:val="000000"/>
          <w:szCs w:val="28"/>
        </w:rPr>
        <w:t>.</w:t>
      </w:r>
    </w:p>
    <w:p w14:paraId="76BF738C" w14:textId="77777777" w:rsidR="00FC0BF2" w:rsidRPr="00E05D63" w:rsidRDefault="00FC0BF2" w:rsidP="006F7AC1">
      <w:pPr>
        <w:spacing w:after="120"/>
        <w:ind w:firstLine="567"/>
        <w:jc w:val="both"/>
        <w:rPr>
          <w:szCs w:val="28"/>
        </w:rPr>
      </w:pPr>
      <w:r>
        <w:rPr>
          <w:color w:val="000000"/>
          <w:szCs w:val="28"/>
        </w:rPr>
        <w:t>Громадяни</w:t>
      </w:r>
      <w:r w:rsidRPr="00E05D63">
        <w:rPr>
          <w:color w:val="000000"/>
          <w:szCs w:val="28"/>
        </w:rPr>
        <w:t xml:space="preserve"> висловлювалися щодо необхідності </w:t>
      </w:r>
      <w:r w:rsidRPr="00E05D63">
        <w:rPr>
          <w:color w:val="000000" w:themeColor="text1"/>
          <w:szCs w:val="28"/>
        </w:rPr>
        <w:t xml:space="preserve">внесення змін до законів України </w:t>
      </w:r>
      <w:r w:rsidRPr="00E05D63">
        <w:t>"Про загальнообов'язкове державне пенсійне страхування"</w:t>
      </w:r>
      <w:r w:rsidRPr="00E05D63">
        <w:rPr>
          <w:szCs w:val="28"/>
        </w:rPr>
        <w:t xml:space="preserve">, </w:t>
      </w:r>
      <w:r w:rsidRPr="00E05D63">
        <w:t xml:space="preserve">"Про загальнообов'язкове державне соціальне страхування", </w:t>
      </w:r>
      <w:r w:rsidRPr="00E05D63">
        <w:rPr>
          <w:szCs w:val="28"/>
        </w:rPr>
        <w:t xml:space="preserve">"Про статус ветеранів війни, гарантії їх соціального захисту", </w:t>
      </w:r>
      <w:r w:rsidRPr="00E05D63">
        <w:t>"Про соціальний захист дітей війни"</w:t>
      </w:r>
      <w:r>
        <w:t>.</w:t>
      </w:r>
    </w:p>
    <w:p w14:paraId="7232A686" w14:textId="1F5C9ECF" w:rsidR="00FC0BF2" w:rsidRDefault="00FC0BF2" w:rsidP="006F7AC1">
      <w:pPr>
        <w:tabs>
          <w:tab w:val="left" w:pos="993"/>
        </w:tabs>
        <w:spacing w:after="120"/>
        <w:ind w:firstLine="567"/>
        <w:jc w:val="both"/>
        <w:textAlignment w:val="baseline"/>
        <w:rPr>
          <w:szCs w:val="28"/>
        </w:rPr>
      </w:pPr>
      <w:r>
        <w:rPr>
          <w:szCs w:val="28"/>
        </w:rPr>
        <w:lastRenderedPageBreak/>
        <w:t>Надходили звернення з пропозиціями до таких законопроектів</w:t>
      </w:r>
      <w:r w:rsidRPr="00FC0BF2">
        <w:rPr>
          <w:szCs w:val="28"/>
          <w:lang w:val="ru-RU"/>
        </w:rPr>
        <w:t>:</w:t>
      </w:r>
    </w:p>
    <w:p w14:paraId="04A2D9B9" w14:textId="57B384EC" w:rsidR="00FC0BF2" w:rsidRPr="00FC0BF2" w:rsidRDefault="00FC0BF2" w:rsidP="00FC0BF2">
      <w:pPr>
        <w:tabs>
          <w:tab w:val="left" w:pos="993"/>
        </w:tabs>
        <w:spacing w:before="120"/>
        <w:ind w:firstLine="567"/>
        <w:jc w:val="both"/>
        <w:textAlignment w:val="baseline"/>
        <w:rPr>
          <w:color w:val="000000"/>
          <w:szCs w:val="28"/>
        </w:rPr>
      </w:pPr>
      <w:r w:rsidRPr="00E05D63">
        <w:rPr>
          <w:color w:val="000000"/>
          <w:szCs w:val="28"/>
        </w:rPr>
        <w:t>проект Закону України п</w:t>
      </w:r>
      <w:r w:rsidRPr="00E05D63">
        <w:t>ро внесення змін до деяких законів України щодо забезпечення прав осіб з інвалідні</w:t>
      </w:r>
      <w:r>
        <w:t>стю на працю (реєстр. №</w:t>
      </w:r>
      <w:r w:rsidR="006F7AC1" w:rsidRPr="003169FC">
        <w:rPr>
          <w:szCs w:val="28"/>
        </w:rPr>
        <w:t> </w:t>
      </w:r>
      <w:r>
        <w:t>5344-д)</w:t>
      </w:r>
      <w:r w:rsidRPr="00FC0BF2">
        <w:rPr>
          <w:lang w:val="ru-RU"/>
        </w:rPr>
        <w:t>;</w:t>
      </w:r>
    </w:p>
    <w:p w14:paraId="1512EA83" w14:textId="0D5BE5BD" w:rsidR="00FC0BF2" w:rsidRPr="00E05D63" w:rsidRDefault="00FC0BF2" w:rsidP="00474854">
      <w:pPr>
        <w:tabs>
          <w:tab w:val="left" w:pos="993"/>
        </w:tabs>
        <w:ind w:firstLine="567"/>
        <w:jc w:val="both"/>
        <w:textAlignment w:val="baseline"/>
      </w:pPr>
      <w:r w:rsidRPr="00E05D63">
        <w:rPr>
          <w:szCs w:val="28"/>
        </w:rPr>
        <w:t xml:space="preserve">проект Закону України </w:t>
      </w:r>
      <w:r w:rsidRPr="00E05D63">
        <w:t>про внесення змін та доповнень до деяких законів України з метою забезпечення прав учасників війни на біологічне посттравматичне батьківство/материнство (реєстр. №</w:t>
      </w:r>
      <w:r w:rsidR="006F7AC1" w:rsidRPr="003169FC">
        <w:rPr>
          <w:szCs w:val="28"/>
        </w:rPr>
        <w:t> </w:t>
      </w:r>
      <w:r w:rsidRPr="00E05D63">
        <w:t>8011)</w:t>
      </w:r>
      <w:r w:rsidRPr="00E05D63">
        <w:rPr>
          <w:lang w:val="ru-RU"/>
        </w:rPr>
        <w:t>;</w:t>
      </w:r>
    </w:p>
    <w:p w14:paraId="1F4525E4" w14:textId="75DEBAC6" w:rsidR="00FC0BF2" w:rsidRDefault="00FC0BF2" w:rsidP="00474854">
      <w:pPr>
        <w:tabs>
          <w:tab w:val="left" w:pos="993"/>
        </w:tabs>
        <w:ind w:firstLine="567"/>
        <w:jc w:val="both"/>
        <w:textAlignment w:val="baseline"/>
      </w:pPr>
      <w:r w:rsidRPr="00E05D63">
        <w:rPr>
          <w:szCs w:val="28"/>
        </w:rPr>
        <w:t xml:space="preserve">проект Закону України </w:t>
      </w:r>
      <w:r w:rsidRPr="00E05D63">
        <w:t>про внесення змін до деяких законодавчих актів України щодо впорядкування надання та використання відпусток, а тако</w:t>
      </w:r>
      <w:r>
        <w:t>ж інших питань (реєстр. №</w:t>
      </w:r>
      <w:r w:rsidR="006F7AC1" w:rsidRPr="003169FC">
        <w:rPr>
          <w:szCs w:val="28"/>
        </w:rPr>
        <w:t> </w:t>
      </w:r>
      <w:r>
        <w:t>8313)</w:t>
      </w:r>
      <w:r w:rsidRPr="00156B9F">
        <w:rPr>
          <w:lang w:val="ru-RU"/>
        </w:rPr>
        <w:t>;</w:t>
      </w:r>
    </w:p>
    <w:p w14:paraId="619A09FE" w14:textId="1C459FC4" w:rsidR="00FC0BF2" w:rsidRDefault="00FC0BF2" w:rsidP="006F7AC1">
      <w:pPr>
        <w:tabs>
          <w:tab w:val="left" w:pos="993"/>
        </w:tabs>
        <w:spacing w:after="120"/>
        <w:ind w:firstLine="567"/>
        <w:jc w:val="both"/>
        <w:textAlignment w:val="baseline"/>
      </w:pPr>
      <w:r w:rsidRPr="00E05D63">
        <w:rPr>
          <w:szCs w:val="28"/>
        </w:rPr>
        <w:t xml:space="preserve">проект Закону України </w:t>
      </w:r>
      <w:r>
        <w:t>про внесення змін до Кодексу законів про працю України щодо встановлення українських свят (реєстр. №</w:t>
      </w:r>
      <w:r w:rsidR="006F7AC1" w:rsidRPr="003169FC">
        <w:rPr>
          <w:szCs w:val="28"/>
        </w:rPr>
        <w:t> </w:t>
      </w:r>
      <w:r>
        <w:t>9009)</w:t>
      </w:r>
      <w:r w:rsidR="00AA0B84" w:rsidRPr="00AA0B84">
        <w:rPr>
          <w:lang w:val="ru-RU"/>
        </w:rPr>
        <w:t>.</w:t>
      </w:r>
    </w:p>
    <w:p w14:paraId="7FC1E1C5" w14:textId="196668C8" w:rsidR="00A76964" w:rsidRPr="00E05D63" w:rsidRDefault="00AA0B84" w:rsidP="006F7AC1">
      <w:pPr>
        <w:tabs>
          <w:tab w:val="left" w:pos="993"/>
        </w:tabs>
        <w:spacing w:after="120"/>
        <w:ind w:firstLine="567"/>
        <w:jc w:val="both"/>
        <w:textAlignment w:val="baseline"/>
        <w:rPr>
          <w:szCs w:val="28"/>
        </w:rPr>
      </w:pPr>
      <w:r>
        <w:rPr>
          <w:szCs w:val="28"/>
        </w:rPr>
        <w:t>Д</w:t>
      </w:r>
      <w:r w:rsidR="00A76964" w:rsidRPr="00E05D63">
        <w:rPr>
          <w:szCs w:val="28"/>
        </w:rPr>
        <w:t xml:space="preserve">описувачі </w:t>
      </w:r>
      <w:r w:rsidR="00A76964" w:rsidRPr="00E05D63">
        <w:rPr>
          <w:color w:val="000000" w:themeColor="text1"/>
          <w:szCs w:val="28"/>
        </w:rPr>
        <w:t>висловлювали підтримку ухвалення таких законопроектів:</w:t>
      </w:r>
    </w:p>
    <w:p w14:paraId="4BFF464A" w14:textId="31EE0DCB" w:rsidR="00A76964" w:rsidRPr="00E05D63" w:rsidRDefault="00A76964" w:rsidP="00A76964">
      <w:pPr>
        <w:tabs>
          <w:tab w:val="left" w:pos="567"/>
          <w:tab w:val="left" w:pos="9354"/>
        </w:tabs>
        <w:spacing w:before="120"/>
        <w:ind w:firstLine="567"/>
        <w:jc w:val="both"/>
        <w:rPr>
          <w:szCs w:val="28"/>
        </w:rPr>
      </w:pPr>
      <w:r w:rsidRPr="00E05D63">
        <w:rPr>
          <w:color w:val="000000"/>
          <w:szCs w:val="28"/>
        </w:rPr>
        <w:t>проект Закону України п</w:t>
      </w:r>
      <w:r w:rsidRPr="00E05D63">
        <w:t>ро загальнообов’язкове накопичувальне пенсійне забезпечення (реєстр. №</w:t>
      </w:r>
      <w:r w:rsidR="006F7AC1" w:rsidRPr="003169FC">
        <w:rPr>
          <w:szCs w:val="28"/>
        </w:rPr>
        <w:t> </w:t>
      </w:r>
      <w:r w:rsidRPr="00E05D63">
        <w:t>2683)</w:t>
      </w:r>
      <w:r w:rsidRPr="00E05D63">
        <w:rPr>
          <w:szCs w:val="28"/>
        </w:rPr>
        <w:t>;</w:t>
      </w:r>
    </w:p>
    <w:p w14:paraId="2FDE23D4" w14:textId="2C27EA9E" w:rsidR="00AA0B84" w:rsidRDefault="00AA0B84" w:rsidP="006F7AC1">
      <w:pPr>
        <w:tabs>
          <w:tab w:val="left" w:pos="993"/>
        </w:tabs>
        <w:spacing w:after="120"/>
        <w:ind w:firstLine="567"/>
        <w:jc w:val="both"/>
        <w:textAlignment w:val="baseline"/>
        <w:rPr>
          <w:szCs w:val="28"/>
        </w:rPr>
      </w:pPr>
      <w:r w:rsidRPr="00E05D63">
        <w:rPr>
          <w:color w:val="000000"/>
          <w:szCs w:val="28"/>
        </w:rPr>
        <w:t xml:space="preserve">проект Закону України </w:t>
      </w:r>
      <w:r>
        <w:t xml:space="preserve">про внесення змін до деяких законодавчих актів України щодо пільг з оплати проїзду та деяких інших пільг </w:t>
      </w:r>
      <w:r w:rsidRPr="00E05D63">
        <w:t>(реєстр. №</w:t>
      </w:r>
      <w:r w:rsidR="006F7AC1" w:rsidRPr="003169FC">
        <w:rPr>
          <w:szCs w:val="28"/>
        </w:rPr>
        <w:t> </w:t>
      </w:r>
      <w:r>
        <w:t>5651</w:t>
      </w:r>
      <w:r w:rsidRPr="00E05D63">
        <w:t>)</w:t>
      </w:r>
      <w:r>
        <w:t>.</w:t>
      </w:r>
    </w:p>
    <w:p w14:paraId="62F196BD" w14:textId="106D3476" w:rsidR="00DC7FE0" w:rsidRDefault="00164017" w:rsidP="006F7AC1">
      <w:pPr>
        <w:tabs>
          <w:tab w:val="left" w:pos="993"/>
        </w:tabs>
        <w:spacing w:after="120"/>
        <w:ind w:firstLine="567"/>
        <w:jc w:val="both"/>
        <w:textAlignment w:val="baseline"/>
        <w:rPr>
          <w:bCs/>
          <w:szCs w:val="28"/>
          <w:lang w:eastAsia="uk-UA"/>
        </w:rPr>
      </w:pPr>
      <w:r>
        <w:rPr>
          <w:szCs w:val="28"/>
        </w:rPr>
        <w:t>У</w:t>
      </w:r>
      <w:r w:rsidR="00FF54AC" w:rsidRPr="009D27C8">
        <w:rPr>
          <w:szCs w:val="28"/>
        </w:rPr>
        <w:t xml:space="preserve"> </w:t>
      </w:r>
      <w:r>
        <w:rPr>
          <w:szCs w:val="28"/>
        </w:rPr>
        <w:t>7,8 раза</w:t>
      </w:r>
      <w:r w:rsidR="00FF54AC" w:rsidRPr="009D27C8">
        <w:rPr>
          <w:szCs w:val="28"/>
        </w:rPr>
        <w:t xml:space="preserve"> </w:t>
      </w:r>
      <w:r w:rsidR="00FF54AC" w:rsidRPr="009D27C8">
        <w:rPr>
          <w:color w:val="000000"/>
          <w:szCs w:val="28"/>
        </w:rPr>
        <w:t xml:space="preserve">збільшилася кількість </w:t>
      </w:r>
      <w:r w:rsidR="00FF54AC" w:rsidRPr="009D27C8">
        <w:rPr>
          <w:szCs w:val="28"/>
        </w:rPr>
        <w:t xml:space="preserve">звернень щодо </w:t>
      </w:r>
      <w:r>
        <w:rPr>
          <w:szCs w:val="28"/>
        </w:rPr>
        <w:t xml:space="preserve">отримання соціальних виплат, субсидій </w:t>
      </w:r>
      <w:r w:rsidRPr="009D27C8">
        <w:rPr>
          <w:color w:val="000000"/>
          <w:szCs w:val="28"/>
        </w:rPr>
        <w:t>(з 4</w:t>
      </w:r>
      <w:r>
        <w:rPr>
          <w:color w:val="000000"/>
          <w:szCs w:val="28"/>
        </w:rPr>
        <w:t>96</w:t>
      </w:r>
      <w:r w:rsidRPr="009D27C8">
        <w:rPr>
          <w:color w:val="000000"/>
          <w:szCs w:val="28"/>
        </w:rPr>
        <w:t xml:space="preserve"> у січні</w:t>
      </w:r>
      <w:r w:rsidR="003A7836">
        <w:rPr>
          <w:color w:val="000000"/>
          <w:szCs w:val="28"/>
        </w:rPr>
        <w:t xml:space="preserve"> </w:t>
      </w:r>
      <w:r w:rsidRPr="009D27C8">
        <w:rPr>
          <w:color w:val="000000"/>
          <w:szCs w:val="28"/>
        </w:rPr>
        <w:t xml:space="preserve">– </w:t>
      </w:r>
      <w:r>
        <w:rPr>
          <w:color w:val="000000"/>
          <w:szCs w:val="28"/>
        </w:rPr>
        <w:t>березні</w:t>
      </w:r>
      <w:r w:rsidRPr="009D27C8">
        <w:rPr>
          <w:color w:val="000000"/>
          <w:szCs w:val="28"/>
        </w:rPr>
        <w:t xml:space="preserve"> 202</w:t>
      </w:r>
      <w:r>
        <w:rPr>
          <w:color w:val="000000"/>
          <w:szCs w:val="28"/>
        </w:rPr>
        <w:t xml:space="preserve">2 </w:t>
      </w:r>
      <w:r w:rsidRPr="009D27C8">
        <w:rPr>
          <w:color w:val="000000"/>
          <w:szCs w:val="28"/>
        </w:rPr>
        <w:t xml:space="preserve">року до </w:t>
      </w:r>
      <w:r>
        <w:rPr>
          <w:color w:val="000000"/>
          <w:szCs w:val="28"/>
        </w:rPr>
        <w:t>3875</w:t>
      </w:r>
      <w:r w:rsidRPr="009D27C8">
        <w:rPr>
          <w:bCs/>
          <w:szCs w:val="28"/>
          <w:lang w:eastAsia="uk-UA"/>
        </w:rPr>
        <w:t xml:space="preserve"> у січні – </w:t>
      </w:r>
      <w:r>
        <w:rPr>
          <w:bCs/>
          <w:szCs w:val="28"/>
          <w:lang w:eastAsia="uk-UA"/>
        </w:rPr>
        <w:t>березні</w:t>
      </w:r>
      <w:r w:rsidRPr="009D27C8">
        <w:rPr>
          <w:bCs/>
          <w:szCs w:val="28"/>
          <w:lang w:eastAsia="uk-UA"/>
        </w:rPr>
        <w:t xml:space="preserve"> </w:t>
      </w:r>
      <w:r w:rsidR="00261AB0">
        <w:rPr>
          <w:bCs/>
          <w:szCs w:val="28"/>
          <w:lang w:eastAsia="uk-UA"/>
        </w:rPr>
        <w:br/>
      </w:r>
      <w:r w:rsidRPr="009D27C8">
        <w:rPr>
          <w:bCs/>
          <w:szCs w:val="28"/>
          <w:lang w:eastAsia="uk-UA"/>
        </w:rPr>
        <w:t>202</w:t>
      </w:r>
      <w:r>
        <w:rPr>
          <w:bCs/>
          <w:szCs w:val="28"/>
          <w:lang w:eastAsia="uk-UA"/>
        </w:rPr>
        <w:t xml:space="preserve">3 </w:t>
      </w:r>
      <w:r w:rsidRPr="009D27C8">
        <w:rPr>
          <w:bCs/>
          <w:szCs w:val="28"/>
          <w:lang w:eastAsia="uk-UA"/>
        </w:rPr>
        <w:t>року),</w:t>
      </w:r>
      <w:r>
        <w:rPr>
          <w:bCs/>
          <w:szCs w:val="28"/>
          <w:lang w:eastAsia="uk-UA"/>
        </w:rPr>
        <w:t xml:space="preserve"> у 11 разів – надання пільг особам, які мають </w:t>
      </w:r>
      <w:r w:rsidR="00261AB0">
        <w:rPr>
          <w:bCs/>
          <w:szCs w:val="28"/>
          <w:lang w:eastAsia="uk-UA"/>
        </w:rPr>
        <w:t>таке</w:t>
      </w:r>
      <w:r>
        <w:rPr>
          <w:bCs/>
          <w:szCs w:val="28"/>
          <w:lang w:eastAsia="uk-UA"/>
        </w:rPr>
        <w:t xml:space="preserve"> право </w:t>
      </w:r>
      <w:r w:rsidRPr="009D27C8">
        <w:rPr>
          <w:color w:val="000000"/>
          <w:szCs w:val="28"/>
        </w:rPr>
        <w:t xml:space="preserve">(з </w:t>
      </w:r>
      <w:r>
        <w:rPr>
          <w:color w:val="000000"/>
          <w:szCs w:val="28"/>
        </w:rPr>
        <w:t>230</w:t>
      </w:r>
      <w:r w:rsidRPr="009D27C8">
        <w:rPr>
          <w:color w:val="000000"/>
          <w:szCs w:val="28"/>
        </w:rPr>
        <w:t xml:space="preserve"> у січні – </w:t>
      </w:r>
      <w:r>
        <w:rPr>
          <w:color w:val="000000"/>
          <w:szCs w:val="28"/>
        </w:rPr>
        <w:t>березні</w:t>
      </w:r>
      <w:r w:rsidRPr="009D27C8">
        <w:rPr>
          <w:color w:val="000000"/>
          <w:szCs w:val="28"/>
        </w:rPr>
        <w:t xml:space="preserve"> 202</w:t>
      </w:r>
      <w:r>
        <w:rPr>
          <w:color w:val="000000"/>
          <w:szCs w:val="28"/>
        </w:rPr>
        <w:t xml:space="preserve">2 </w:t>
      </w:r>
      <w:r w:rsidRPr="009D27C8">
        <w:rPr>
          <w:color w:val="000000"/>
          <w:szCs w:val="28"/>
        </w:rPr>
        <w:t xml:space="preserve">року до </w:t>
      </w:r>
      <w:r>
        <w:rPr>
          <w:color w:val="000000"/>
          <w:szCs w:val="28"/>
        </w:rPr>
        <w:t>2527</w:t>
      </w:r>
      <w:r w:rsidRPr="009D27C8">
        <w:rPr>
          <w:bCs/>
          <w:szCs w:val="28"/>
          <w:lang w:eastAsia="uk-UA"/>
        </w:rPr>
        <w:t xml:space="preserve"> у січні – </w:t>
      </w:r>
      <w:r>
        <w:rPr>
          <w:bCs/>
          <w:szCs w:val="28"/>
          <w:lang w:eastAsia="uk-UA"/>
        </w:rPr>
        <w:t>березні</w:t>
      </w:r>
      <w:r w:rsidRPr="009D27C8">
        <w:rPr>
          <w:bCs/>
          <w:szCs w:val="28"/>
          <w:lang w:eastAsia="uk-UA"/>
        </w:rPr>
        <w:t xml:space="preserve"> 202</w:t>
      </w:r>
      <w:r>
        <w:rPr>
          <w:bCs/>
          <w:szCs w:val="28"/>
          <w:lang w:eastAsia="uk-UA"/>
        </w:rPr>
        <w:t xml:space="preserve">3 </w:t>
      </w:r>
      <w:r w:rsidRPr="009D27C8">
        <w:rPr>
          <w:bCs/>
          <w:szCs w:val="28"/>
          <w:lang w:eastAsia="uk-UA"/>
        </w:rPr>
        <w:t>року),</w:t>
      </w:r>
      <w:r>
        <w:rPr>
          <w:bCs/>
          <w:szCs w:val="28"/>
          <w:lang w:eastAsia="uk-UA"/>
        </w:rPr>
        <w:t xml:space="preserve"> </w:t>
      </w:r>
      <w:r w:rsidR="00DC7FE0">
        <w:rPr>
          <w:bCs/>
          <w:szCs w:val="28"/>
          <w:lang w:eastAsia="uk-UA"/>
        </w:rPr>
        <w:t xml:space="preserve">у 4 рази – </w:t>
      </w:r>
      <w:r w:rsidR="00FF54AC" w:rsidRPr="009D27C8">
        <w:rPr>
          <w:bCs/>
          <w:szCs w:val="28"/>
          <w:lang w:eastAsia="uk-UA"/>
        </w:rPr>
        <w:t xml:space="preserve">соціального захисту учасників та постраждалих внаслідок АТО/ООС, внутрішньо переміщених осіб </w:t>
      </w:r>
      <w:r w:rsidR="00DC7FE0" w:rsidRPr="009D27C8">
        <w:rPr>
          <w:color w:val="000000"/>
          <w:szCs w:val="28"/>
        </w:rPr>
        <w:t xml:space="preserve">(з </w:t>
      </w:r>
      <w:r w:rsidR="00DC7FE0">
        <w:rPr>
          <w:color w:val="000000"/>
          <w:szCs w:val="28"/>
        </w:rPr>
        <w:t>249</w:t>
      </w:r>
      <w:r w:rsidR="00DC7FE0" w:rsidRPr="009D27C8">
        <w:rPr>
          <w:color w:val="000000"/>
          <w:szCs w:val="28"/>
        </w:rPr>
        <w:t xml:space="preserve"> у січні – </w:t>
      </w:r>
      <w:r w:rsidR="00DC7FE0">
        <w:rPr>
          <w:color w:val="000000"/>
          <w:szCs w:val="28"/>
        </w:rPr>
        <w:t>березні</w:t>
      </w:r>
      <w:r w:rsidR="00DC7FE0" w:rsidRPr="009D27C8">
        <w:rPr>
          <w:color w:val="000000"/>
          <w:szCs w:val="28"/>
        </w:rPr>
        <w:t xml:space="preserve"> 202</w:t>
      </w:r>
      <w:r w:rsidR="00DC7FE0">
        <w:rPr>
          <w:color w:val="000000"/>
          <w:szCs w:val="28"/>
        </w:rPr>
        <w:t xml:space="preserve">2 </w:t>
      </w:r>
      <w:r w:rsidR="00DC7FE0" w:rsidRPr="009D27C8">
        <w:rPr>
          <w:color w:val="000000"/>
          <w:szCs w:val="28"/>
        </w:rPr>
        <w:t xml:space="preserve">року до </w:t>
      </w:r>
      <w:r w:rsidR="00DC7FE0">
        <w:rPr>
          <w:color w:val="000000"/>
          <w:szCs w:val="28"/>
        </w:rPr>
        <w:t>1005</w:t>
      </w:r>
      <w:r w:rsidR="00DC7FE0" w:rsidRPr="009D27C8">
        <w:rPr>
          <w:bCs/>
          <w:szCs w:val="28"/>
          <w:lang w:eastAsia="uk-UA"/>
        </w:rPr>
        <w:t xml:space="preserve"> у січні – </w:t>
      </w:r>
      <w:r w:rsidR="00DC7FE0">
        <w:rPr>
          <w:bCs/>
          <w:szCs w:val="28"/>
          <w:lang w:eastAsia="uk-UA"/>
        </w:rPr>
        <w:t>березні</w:t>
      </w:r>
      <w:r w:rsidR="00DC7FE0" w:rsidRPr="009D27C8">
        <w:rPr>
          <w:bCs/>
          <w:szCs w:val="28"/>
          <w:lang w:eastAsia="uk-UA"/>
        </w:rPr>
        <w:t xml:space="preserve"> </w:t>
      </w:r>
      <w:r w:rsidR="00261AB0">
        <w:rPr>
          <w:bCs/>
          <w:szCs w:val="28"/>
          <w:lang w:eastAsia="uk-UA"/>
        </w:rPr>
        <w:br/>
      </w:r>
      <w:r w:rsidR="00DC7FE0" w:rsidRPr="009D27C8">
        <w:rPr>
          <w:bCs/>
          <w:szCs w:val="28"/>
          <w:lang w:eastAsia="uk-UA"/>
        </w:rPr>
        <w:t>202</w:t>
      </w:r>
      <w:r w:rsidR="00DC7FE0">
        <w:rPr>
          <w:bCs/>
          <w:szCs w:val="28"/>
          <w:lang w:eastAsia="uk-UA"/>
        </w:rPr>
        <w:t xml:space="preserve">3 </w:t>
      </w:r>
      <w:r w:rsidR="00DC7FE0" w:rsidRPr="009D27C8">
        <w:rPr>
          <w:bCs/>
          <w:szCs w:val="28"/>
          <w:lang w:eastAsia="uk-UA"/>
        </w:rPr>
        <w:t>року)</w:t>
      </w:r>
      <w:r w:rsidR="00DC7FE0">
        <w:rPr>
          <w:bCs/>
          <w:szCs w:val="28"/>
          <w:lang w:eastAsia="uk-UA"/>
        </w:rPr>
        <w:t>.</w:t>
      </w:r>
    </w:p>
    <w:p w14:paraId="418951F6" w14:textId="2EFBB7B2" w:rsidR="00F118A6" w:rsidRDefault="00DC7FE0" w:rsidP="006F7AC1">
      <w:pPr>
        <w:tabs>
          <w:tab w:val="left" w:pos="993"/>
        </w:tabs>
        <w:spacing w:after="120"/>
        <w:ind w:firstLine="567"/>
        <w:jc w:val="both"/>
        <w:textAlignment w:val="baseline"/>
        <w:rPr>
          <w:color w:val="000000"/>
          <w:szCs w:val="28"/>
        </w:rPr>
      </w:pPr>
      <w:r w:rsidRPr="009D27C8">
        <w:rPr>
          <w:color w:val="000000"/>
          <w:szCs w:val="28"/>
        </w:rPr>
        <w:t>Продовжували надходити звернення</w:t>
      </w:r>
      <w:r w:rsidR="003A7836">
        <w:rPr>
          <w:color w:val="000000"/>
          <w:szCs w:val="28"/>
        </w:rPr>
        <w:t xml:space="preserve"> з питань державної соціальної політики</w:t>
      </w:r>
      <w:r w:rsidR="00C929D7">
        <w:rPr>
          <w:color w:val="000000"/>
          <w:szCs w:val="28"/>
        </w:rPr>
        <w:t xml:space="preserve"> </w:t>
      </w:r>
      <w:r w:rsidR="003A7836">
        <w:rPr>
          <w:color w:val="000000"/>
          <w:szCs w:val="28"/>
        </w:rPr>
        <w:t>– 2562</w:t>
      </w:r>
      <w:r w:rsidR="00EE5A80">
        <w:rPr>
          <w:color w:val="000000"/>
          <w:szCs w:val="28"/>
        </w:rPr>
        <w:t xml:space="preserve"> </w:t>
      </w:r>
      <w:r w:rsidR="00EE5A80" w:rsidRPr="009D27C8">
        <w:rPr>
          <w:color w:val="000000"/>
          <w:szCs w:val="28"/>
        </w:rPr>
        <w:t>(</w:t>
      </w:r>
      <w:r w:rsidR="00EE5A80">
        <w:rPr>
          <w:color w:val="000000"/>
          <w:szCs w:val="28"/>
        </w:rPr>
        <w:t>10,9 %</w:t>
      </w:r>
      <w:r w:rsidR="00EE5A80" w:rsidRPr="009D27C8">
        <w:rPr>
          <w:szCs w:val="28"/>
        </w:rPr>
        <w:t xml:space="preserve"> </w:t>
      </w:r>
      <w:r w:rsidR="00EE5A80" w:rsidRPr="009D27C8">
        <w:rPr>
          <w:color w:val="000000"/>
          <w:szCs w:val="28"/>
        </w:rPr>
        <w:t>загальної кількості питань соціального спрямування</w:t>
      </w:r>
      <w:r w:rsidR="00EE5A80" w:rsidRPr="009D27C8">
        <w:rPr>
          <w:szCs w:val="28"/>
        </w:rPr>
        <w:t>)</w:t>
      </w:r>
      <w:r w:rsidR="003A7836">
        <w:rPr>
          <w:color w:val="000000"/>
          <w:szCs w:val="28"/>
        </w:rPr>
        <w:t xml:space="preserve">, </w:t>
      </w:r>
      <w:r w:rsidR="00C929D7">
        <w:rPr>
          <w:color w:val="000000"/>
          <w:szCs w:val="28"/>
        </w:rPr>
        <w:t>надання матеріальної допомоги – 1145</w:t>
      </w:r>
      <w:r w:rsidR="00EE5A80">
        <w:rPr>
          <w:color w:val="000000"/>
          <w:szCs w:val="28"/>
        </w:rPr>
        <w:t xml:space="preserve"> (4,9 %)</w:t>
      </w:r>
      <w:r w:rsidR="00C929D7">
        <w:rPr>
          <w:color w:val="000000"/>
          <w:szCs w:val="28"/>
        </w:rPr>
        <w:t xml:space="preserve">, </w:t>
      </w:r>
      <w:r w:rsidR="003A7836">
        <w:rPr>
          <w:color w:val="000000"/>
          <w:szCs w:val="28"/>
        </w:rPr>
        <w:t>реабілітації та соціального захисту осіб з інвалідністю – 912</w:t>
      </w:r>
      <w:r w:rsidR="00725B98">
        <w:rPr>
          <w:color w:val="000000"/>
          <w:szCs w:val="28"/>
        </w:rPr>
        <w:t xml:space="preserve"> (3,9 %)</w:t>
      </w:r>
      <w:r w:rsidR="003A7836">
        <w:rPr>
          <w:color w:val="000000"/>
          <w:szCs w:val="28"/>
        </w:rPr>
        <w:t xml:space="preserve">, </w:t>
      </w:r>
      <w:r w:rsidR="00741971" w:rsidRPr="009D27C8">
        <w:rPr>
          <w:color w:val="000000"/>
          <w:szCs w:val="28"/>
        </w:rPr>
        <w:t>призначення, перерахунку, виплати трудової, соціальної пенсії</w:t>
      </w:r>
      <w:r w:rsidR="00A5551B" w:rsidRPr="009D27C8">
        <w:rPr>
          <w:color w:val="000000"/>
          <w:szCs w:val="28"/>
        </w:rPr>
        <w:t xml:space="preserve"> </w:t>
      </w:r>
      <w:r w:rsidR="000B4867" w:rsidRPr="009D27C8">
        <w:rPr>
          <w:color w:val="000000"/>
          <w:szCs w:val="28"/>
        </w:rPr>
        <w:t xml:space="preserve">– </w:t>
      </w:r>
      <w:r w:rsidR="003A7836">
        <w:rPr>
          <w:color w:val="000000"/>
          <w:szCs w:val="28"/>
        </w:rPr>
        <w:t>688</w:t>
      </w:r>
      <w:r w:rsidR="00725B98">
        <w:rPr>
          <w:color w:val="000000"/>
          <w:szCs w:val="28"/>
        </w:rPr>
        <w:t xml:space="preserve"> (2,9 %)</w:t>
      </w:r>
      <w:r w:rsidR="00AA75AB" w:rsidRPr="009D27C8">
        <w:rPr>
          <w:color w:val="000000"/>
          <w:szCs w:val="28"/>
        </w:rPr>
        <w:t>.</w:t>
      </w:r>
    </w:p>
    <w:p w14:paraId="70438E51" w14:textId="619BCBF1" w:rsidR="0090396E" w:rsidRPr="0035181A" w:rsidRDefault="00870CC8" w:rsidP="006F7AC1">
      <w:pPr>
        <w:spacing w:after="120"/>
        <w:ind w:firstLine="567"/>
        <w:jc w:val="both"/>
        <w:rPr>
          <w:color w:val="000000" w:themeColor="text1"/>
          <w:szCs w:val="28"/>
        </w:rPr>
      </w:pPr>
      <w:r w:rsidRPr="009D27C8">
        <w:rPr>
          <w:szCs w:val="28"/>
        </w:rPr>
        <w:t>Н</w:t>
      </w:r>
      <w:r w:rsidR="0090396E" w:rsidRPr="009D27C8">
        <w:rPr>
          <w:szCs w:val="28"/>
        </w:rPr>
        <w:t>е залишалися поза увагою громадян питання</w:t>
      </w:r>
      <w:r w:rsidR="0090396E" w:rsidRPr="009D27C8">
        <w:rPr>
          <w:color w:val="000000"/>
          <w:szCs w:val="28"/>
        </w:rPr>
        <w:t xml:space="preserve"> діяльності Верховної Ради України, Президента України та Кабінету Міністрів України </w:t>
      </w:r>
      <w:r w:rsidR="00CC7D86" w:rsidRPr="009D27C8">
        <w:rPr>
          <w:szCs w:val="28"/>
        </w:rPr>
        <w:t xml:space="preserve">– </w:t>
      </w:r>
      <w:r w:rsidR="00A41372">
        <w:rPr>
          <w:szCs w:val="28"/>
        </w:rPr>
        <w:t>19</w:t>
      </w:r>
      <w:r w:rsidR="0090396E" w:rsidRPr="009D27C8">
        <w:rPr>
          <w:szCs w:val="28"/>
        </w:rPr>
        <w:t>,</w:t>
      </w:r>
      <w:r w:rsidR="00A41372">
        <w:rPr>
          <w:szCs w:val="28"/>
        </w:rPr>
        <w:t>949</w:t>
      </w:r>
      <w:r w:rsidR="005562D1" w:rsidRPr="009D27C8">
        <w:rPr>
          <w:szCs w:val="28"/>
        </w:rPr>
        <w:t> </w:t>
      </w:r>
      <w:r w:rsidR="00CC7D86" w:rsidRPr="009D27C8">
        <w:rPr>
          <w:szCs w:val="28"/>
        </w:rPr>
        <w:t>тис. (</w:t>
      </w:r>
      <w:r w:rsidR="00A41372">
        <w:rPr>
          <w:szCs w:val="28"/>
        </w:rPr>
        <w:t>6</w:t>
      </w:r>
      <w:r w:rsidR="00CC7D86" w:rsidRPr="009D27C8">
        <w:rPr>
          <w:szCs w:val="28"/>
        </w:rPr>
        <w:t>,</w:t>
      </w:r>
      <w:r w:rsidR="0090396E" w:rsidRPr="009D27C8">
        <w:rPr>
          <w:szCs w:val="28"/>
        </w:rPr>
        <w:t>9</w:t>
      </w:r>
      <w:r w:rsidR="00CC7D86" w:rsidRPr="009D27C8">
        <w:rPr>
          <w:szCs w:val="28"/>
        </w:rPr>
        <w:t> % загальної кількості питань, порушених у зверненнях громадян до Верховної Ради України)</w:t>
      </w:r>
      <w:r w:rsidR="0064255C" w:rsidRPr="009D27C8">
        <w:rPr>
          <w:szCs w:val="28"/>
        </w:rPr>
        <w:t xml:space="preserve">, що </w:t>
      </w:r>
      <w:r w:rsidR="0064255C" w:rsidRPr="009D27C8">
        <w:rPr>
          <w:color w:val="000000"/>
          <w:szCs w:val="28"/>
        </w:rPr>
        <w:t>у</w:t>
      </w:r>
      <w:r w:rsidR="00A611C2">
        <w:rPr>
          <w:color w:val="000000"/>
          <w:szCs w:val="28"/>
        </w:rPr>
        <w:t xml:space="preserve"> </w:t>
      </w:r>
      <w:r w:rsidR="0090396E" w:rsidRPr="009D27C8">
        <w:rPr>
          <w:color w:val="000000"/>
          <w:szCs w:val="28"/>
        </w:rPr>
        <w:t>2</w:t>
      </w:r>
      <w:r w:rsidR="00A41372">
        <w:rPr>
          <w:color w:val="000000"/>
          <w:szCs w:val="28"/>
        </w:rPr>
        <w:t>,4</w:t>
      </w:r>
      <w:r w:rsidR="0064255C" w:rsidRPr="009D27C8">
        <w:rPr>
          <w:color w:val="000000"/>
          <w:szCs w:val="28"/>
        </w:rPr>
        <w:t> рази</w:t>
      </w:r>
      <w:r w:rsidR="0064255C" w:rsidRPr="009D27C8">
        <w:rPr>
          <w:szCs w:val="28"/>
        </w:rPr>
        <w:t xml:space="preserve"> </w:t>
      </w:r>
      <w:r w:rsidR="00CC7D86" w:rsidRPr="009D27C8">
        <w:rPr>
          <w:szCs w:val="28"/>
        </w:rPr>
        <w:t xml:space="preserve">більше, ніж </w:t>
      </w:r>
      <w:r w:rsidR="0064255C" w:rsidRPr="009D27C8">
        <w:rPr>
          <w:szCs w:val="28"/>
        </w:rPr>
        <w:t xml:space="preserve">у січні – </w:t>
      </w:r>
      <w:r w:rsidR="00A41372">
        <w:rPr>
          <w:szCs w:val="28"/>
        </w:rPr>
        <w:t>березні</w:t>
      </w:r>
      <w:r w:rsidR="0064255C" w:rsidRPr="009D27C8">
        <w:rPr>
          <w:szCs w:val="28"/>
        </w:rPr>
        <w:t xml:space="preserve"> </w:t>
      </w:r>
      <w:r w:rsidR="00CC7D86" w:rsidRPr="009D27C8">
        <w:rPr>
          <w:szCs w:val="28"/>
        </w:rPr>
        <w:t>202</w:t>
      </w:r>
      <w:r w:rsidR="00A41372">
        <w:rPr>
          <w:szCs w:val="28"/>
        </w:rPr>
        <w:t>2</w:t>
      </w:r>
      <w:r w:rsidR="00CC7D86" w:rsidRPr="009D27C8">
        <w:rPr>
          <w:szCs w:val="28"/>
        </w:rPr>
        <w:t> </w:t>
      </w:r>
      <w:r w:rsidR="00CC7D86" w:rsidRPr="0035181A">
        <w:rPr>
          <w:szCs w:val="28"/>
        </w:rPr>
        <w:t xml:space="preserve">року. </w:t>
      </w:r>
      <w:r w:rsidR="00A611C2" w:rsidRPr="0035181A">
        <w:rPr>
          <w:szCs w:val="28"/>
        </w:rPr>
        <w:t xml:space="preserve">Значна частина </w:t>
      </w:r>
      <w:r w:rsidR="0090396E" w:rsidRPr="0035181A">
        <w:rPr>
          <w:color w:val="000000"/>
          <w:szCs w:val="28"/>
        </w:rPr>
        <w:t>з</w:t>
      </w:r>
      <w:r w:rsidR="00A41372">
        <w:rPr>
          <w:color w:val="000000"/>
          <w:szCs w:val="28"/>
        </w:rPr>
        <w:t xml:space="preserve"> </w:t>
      </w:r>
      <w:r w:rsidR="0090396E" w:rsidRPr="0035181A">
        <w:rPr>
          <w:color w:val="000000"/>
          <w:szCs w:val="28"/>
        </w:rPr>
        <w:t xml:space="preserve">них </w:t>
      </w:r>
      <w:r w:rsidR="00A611C2" w:rsidRPr="0035181A">
        <w:rPr>
          <w:color w:val="000000"/>
          <w:szCs w:val="28"/>
        </w:rPr>
        <w:t>(</w:t>
      </w:r>
      <w:r w:rsidR="00A41372">
        <w:rPr>
          <w:color w:val="000000"/>
          <w:szCs w:val="28"/>
        </w:rPr>
        <w:t>80,7</w:t>
      </w:r>
      <w:r w:rsidR="0090396E" w:rsidRPr="0035181A">
        <w:rPr>
          <w:szCs w:val="28"/>
        </w:rPr>
        <w:t> %</w:t>
      </w:r>
      <w:r w:rsidR="00A611C2" w:rsidRPr="0035181A">
        <w:rPr>
          <w:szCs w:val="28"/>
        </w:rPr>
        <w:t>)</w:t>
      </w:r>
      <w:r w:rsidR="0090396E" w:rsidRPr="0035181A">
        <w:rPr>
          <w:color w:val="000000"/>
          <w:szCs w:val="28"/>
        </w:rPr>
        <w:t xml:space="preserve"> стосувалися </w:t>
      </w:r>
      <w:r w:rsidR="0090396E" w:rsidRPr="0035181A">
        <w:rPr>
          <w:szCs w:val="28"/>
        </w:rPr>
        <w:t>діяльності єдиного органу законодавчої влади в Україні, його органів, народних депутатів України</w:t>
      </w:r>
      <w:r w:rsidR="00BA5065" w:rsidRPr="0035181A">
        <w:rPr>
          <w:color w:val="000000" w:themeColor="text1"/>
          <w:szCs w:val="28"/>
        </w:rPr>
        <w:t>, реалізації Верховною Радою України законодавчої функції, зокрема</w:t>
      </w:r>
      <w:r w:rsidR="00A611C2" w:rsidRPr="0035181A">
        <w:rPr>
          <w:color w:val="000000" w:themeColor="text1"/>
          <w:szCs w:val="28"/>
        </w:rPr>
        <w:t xml:space="preserve"> в</w:t>
      </w:r>
      <w:r w:rsidR="00BA5065" w:rsidRPr="0035181A">
        <w:rPr>
          <w:color w:val="000000" w:themeColor="text1"/>
          <w:szCs w:val="28"/>
        </w:rPr>
        <w:t xml:space="preserve"> умовах воєнного стану.</w:t>
      </w:r>
    </w:p>
    <w:p w14:paraId="1B997142" w14:textId="1AE9C064" w:rsidR="002772FB" w:rsidRPr="009D27C8" w:rsidRDefault="002772FB" w:rsidP="006F7AC1">
      <w:pPr>
        <w:spacing w:after="120"/>
        <w:ind w:firstLine="567"/>
        <w:jc w:val="both"/>
        <w:rPr>
          <w:szCs w:val="28"/>
        </w:rPr>
      </w:pPr>
      <w:r w:rsidRPr="009D27C8">
        <w:rPr>
          <w:szCs w:val="28"/>
        </w:rPr>
        <w:t xml:space="preserve">У зверненнях до Верховної Ради України продовжували порушуватися </w:t>
      </w:r>
      <w:r w:rsidR="00F0636D">
        <w:rPr>
          <w:szCs w:val="28"/>
        </w:rPr>
        <w:t xml:space="preserve">питання </w:t>
      </w:r>
      <w:r w:rsidR="00F0636D" w:rsidRPr="0035181A">
        <w:rPr>
          <w:szCs w:val="28"/>
        </w:rPr>
        <w:t xml:space="preserve">праці і заробітної плати – </w:t>
      </w:r>
      <w:r w:rsidR="00F0636D">
        <w:rPr>
          <w:szCs w:val="28"/>
        </w:rPr>
        <w:t>11,522</w:t>
      </w:r>
      <w:r w:rsidR="00F0636D" w:rsidRPr="0035181A">
        <w:rPr>
          <w:szCs w:val="28"/>
        </w:rPr>
        <w:t xml:space="preserve"> (4 %</w:t>
      </w:r>
      <w:r w:rsidR="00F0636D">
        <w:rPr>
          <w:szCs w:val="28"/>
        </w:rPr>
        <w:t xml:space="preserve"> </w:t>
      </w:r>
      <w:r w:rsidR="00F0636D" w:rsidRPr="009D27C8">
        <w:rPr>
          <w:szCs w:val="28"/>
        </w:rPr>
        <w:t>загальної кількості питань, порушених у зверненнях гро</w:t>
      </w:r>
      <w:r w:rsidR="00F0636D">
        <w:rPr>
          <w:szCs w:val="28"/>
        </w:rPr>
        <w:t>мадян до Верховної Ради України</w:t>
      </w:r>
      <w:r w:rsidR="00F0636D" w:rsidRPr="0035181A">
        <w:rPr>
          <w:szCs w:val="28"/>
        </w:rPr>
        <w:t>),</w:t>
      </w:r>
      <w:r w:rsidR="00F0636D">
        <w:rPr>
          <w:szCs w:val="28"/>
        </w:rPr>
        <w:t xml:space="preserve"> </w:t>
      </w:r>
      <w:r w:rsidR="00F2567B" w:rsidRPr="009D27C8">
        <w:rPr>
          <w:szCs w:val="28"/>
        </w:rPr>
        <w:t xml:space="preserve">фінансової, податкової та митної політики – </w:t>
      </w:r>
      <w:r w:rsidR="00F0636D">
        <w:rPr>
          <w:szCs w:val="28"/>
        </w:rPr>
        <w:t>7831</w:t>
      </w:r>
      <w:r w:rsidR="00F2567B" w:rsidRPr="009D27C8">
        <w:rPr>
          <w:szCs w:val="28"/>
        </w:rPr>
        <w:t xml:space="preserve"> (</w:t>
      </w:r>
      <w:r w:rsidR="00F0636D">
        <w:rPr>
          <w:szCs w:val="28"/>
        </w:rPr>
        <w:t>2</w:t>
      </w:r>
      <w:r w:rsidR="00F2567B" w:rsidRPr="009D27C8">
        <w:rPr>
          <w:szCs w:val="28"/>
        </w:rPr>
        <w:t>,</w:t>
      </w:r>
      <w:r w:rsidR="00F0636D">
        <w:rPr>
          <w:szCs w:val="28"/>
        </w:rPr>
        <w:t>7</w:t>
      </w:r>
      <w:r w:rsidR="00672B6C">
        <w:rPr>
          <w:szCs w:val="28"/>
        </w:rPr>
        <w:t> </w:t>
      </w:r>
      <w:r w:rsidR="00F2567B" w:rsidRPr="009D27C8">
        <w:rPr>
          <w:szCs w:val="28"/>
        </w:rPr>
        <w:t>%</w:t>
      </w:r>
      <w:r w:rsidR="00F0636D">
        <w:rPr>
          <w:szCs w:val="28"/>
        </w:rPr>
        <w:t>)</w:t>
      </w:r>
      <w:r w:rsidR="00F2567B" w:rsidRPr="009D27C8">
        <w:rPr>
          <w:szCs w:val="28"/>
        </w:rPr>
        <w:t xml:space="preserve">, </w:t>
      </w:r>
      <w:r w:rsidR="00F0636D">
        <w:rPr>
          <w:szCs w:val="28"/>
        </w:rPr>
        <w:t xml:space="preserve">діяльності об'єднань громадян, релігії та міжконфесійних відносин – 5314 (1,8 %), </w:t>
      </w:r>
      <w:r w:rsidR="00F0636D" w:rsidRPr="0035181A">
        <w:rPr>
          <w:szCs w:val="28"/>
        </w:rPr>
        <w:t>діяльності о</w:t>
      </w:r>
      <w:r w:rsidR="00F0636D" w:rsidRPr="009D27C8">
        <w:rPr>
          <w:szCs w:val="28"/>
        </w:rPr>
        <w:t xml:space="preserve">рганів місцевого самоврядування – </w:t>
      </w:r>
      <w:r w:rsidR="00F0636D">
        <w:rPr>
          <w:szCs w:val="28"/>
        </w:rPr>
        <w:t>5087</w:t>
      </w:r>
      <w:r w:rsidR="00F0636D" w:rsidRPr="009D27C8">
        <w:rPr>
          <w:szCs w:val="28"/>
        </w:rPr>
        <w:t xml:space="preserve"> (1,</w:t>
      </w:r>
      <w:r w:rsidR="00F0636D">
        <w:rPr>
          <w:szCs w:val="28"/>
        </w:rPr>
        <w:t>7</w:t>
      </w:r>
      <w:r w:rsidR="00F0636D" w:rsidRPr="009D27C8">
        <w:rPr>
          <w:szCs w:val="28"/>
        </w:rPr>
        <w:t xml:space="preserve"> %), діяльності центральних органів виконавчої влади – </w:t>
      </w:r>
      <w:r w:rsidR="00F0636D">
        <w:rPr>
          <w:szCs w:val="28"/>
        </w:rPr>
        <w:t xml:space="preserve">4401 </w:t>
      </w:r>
      <w:r w:rsidR="00F0636D" w:rsidRPr="009D27C8">
        <w:rPr>
          <w:szCs w:val="28"/>
        </w:rPr>
        <w:t>(</w:t>
      </w:r>
      <w:r w:rsidR="00F0636D">
        <w:rPr>
          <w:szCs w:val="28"/>
        </w:rPr>
        <w:t>1</w:t>
      </w:r>
      <w:r w:rsidR="00F0636D" w:rsidRPr="009D27C8">
        <w:rPr>
          <w:szCs w:val="28"/>
        </w:rPr>
        <w:t>,</w:t>
      </w:r>
      <w:r w:rsidR="00F0636D">
        <w:rPr>
          <w:szCs w:val="28"/>
        </w:rPr>
        <w:t>5</w:t>
      </w:r>
      <w:r w:rsidR="00F0636D" w:rsidRPr="009D27C8">
        <w:rPr>
          <w:szCs w:val="28"/>
        </w:rPr>
        <w:t xml:space="preserve"> %), комунального господарства – </w:t>
      </w:r>
      <w:r w:rsidR="00F0636D">
        <w:rPr>
          <w:szCs w:val="28"/>
        </w:rPr>
        <w:t xml:space="preserve">3840 </w:t>
      </w:r>
      <w:r w:rsidR="00F0636D" w:rsidRPr="0035181A">
        <w:rPr>
          <w:szCs w:val="28"/>
        </w:rPr>
        <w:t>(1,</w:t>
      </w:r>
      <w:r w:rsidR="00F0636D">
        <w:rPr>
          <w:szCs w:val="28"/>
        </w:rPr>
        <w:t>3</w:t>
      </w:r>
      <w:r w:rsidR="00F0636D" w:rsidRPr="0035181A">
        <w:rPr>
          <w:szCs w:val="28"/>
        </w:rPr>
        <w:t> %),</w:t>
      </w:r>
      <w:r w:rsidR="00F0636D">
        <w:rPr>
          <w:szCs w:val="28"/>
        </w:rPr>
        <w:t xml:space="preserve"> </w:t>
      </w:r>
      <w:r w:rsidRPr="009D27C8">
        <w:rPr>
          <w:szCs w:val="28"/>
        </w:rPr>
        <w:t xml:space="preserve">економічної, цінової, </w:t>
      </w:r>
      <w:r w:rsidRPr="009D27C8">
        <w:rPr>
          <w:szCs w:val="28"/>
        </w:rPr>
        <w:lastRenderedPageBreak/>
        <w:t xml:space="preserve">інвестиційної, зовнішньоекономічної, регіональної політики та будівництва, підприємництва – </w:t>
      </w:r>
      <w:r w:rsidR="00F0636D">
        <w:rPr>
          <w:szCs w:val="28"/>
        </w:rPr>
        <w:t>3331</w:t>
      </w:r>
      <w:r w:rsidRPr="009D27C8">
        <w:rPr>
          <w:szCs w:val="28"/>
        </w:rPr>
        <w:t xml:space="preserve"> (</w:t>
      </w:r>
      <w:r w:rsidR="000618B2" w:rsidRPr="009D27C8">
        <w:rPr>
          <w:szCs w:val="28"/>
        </w:rPr>
        <w:t>1</w:t>
      </w:r>
      <w:r w:rsidR="00F0636D">
        <w:rPr>
          <w:szCs w:val="28"/>
        </w:rPr>
        <w:t>,1</w:t>
      </w:r>
      <w:r w:rsidRPr="009D27C8">
        <w:rPr>
          <w:szCs w:val="28"/>
        </w:rPr>
        <w:t> %) тощо.</w:t>
      </w:r>
    </w:p>
    <w:p w14:paraId="689AA221" w14:textId="77777777" w:rsidR="009E17E8" w:rsidRPr="009D27C8" w:rsidRDefault="00FD0875" w:rsidP="006F7AC1">
      <w:pPr>
        <w:spacing w:after="120"/>
        <w:ind w:firstLine="567"/>
        <w:jc w:val="both"/>
        <w:rPr>
          <w:szCs w:val="28"/>
        </w:rPr>
      </w:pPr>
      <w:r w:rsidRPr="009D27C8">
        <w:rPr>
          <w:szCs w:val="28"/>
        </w:rPr>
        <w:t>Усі пропозиції, заяви та</w:t>
      </w:r>
      <w:r w:rsidR="002F5BB9" w:rsidRPr="009D27C8">
        <w:rPr>
          <w:szCs w:val="28"/>
        </w:rPr>
        <w:t xml:space="preserve"> скарги</w:t>
      </w:r>
      <w:r w:rsidRPr="009D27C8">
        <w:rPr>
          <w:szCs w:val="28"/>
        </w:rPr>
        <w:t>, що надійшли</w:t>
      </w:r>
      <w:r w:rsidR="002F5BB9" w:rsidRPr="009D27C8">
        <w:rPr>
          <w:szCs w:val="28"/>
        </w:rPr>
        <w:t xml:space="preserve"> до Верховної Ради України</w:t>
      </w:r>
      <w:r w:rsidRPr="009D27C8">
        <w:rPr>
          <w:szCs w:val="28"/>
        </w:rPr>
        <w:t>,</w:t>
      </w:r>
      <w:r w:rsidR="002F5BB9" w:rsidRPr="009D27C8">
        <w:rPr>
          <w:szCs w:val="28"/>
        </w:rPr>
        <w:t xml:space="preserve"> розгля</w:t>
      </w:r>
      <w:r w:rsidRPr="009D27C8">
        <w:rPr>
          <w:szCs w:val="28"/>
        </w:rPr>
        <w:t>нуті</w:t>
      </w:r>
      <w:r w:rsidR="002F5BB9" w:rsidRPr="009D27C8">
        <w:rPr>
          <w:szCs w:val="28"/>
        </w:rPr>
        <w:t xml:space="preserve"> відповідно до </w:t>
      </w:r>
      <w:r w:rsidRPr="009D27C8">
        <w:rPr>
          <w:szCs w:val="28"/>
        </w:rPr>
        <w:t>закону</w:t>
      </w:r>
      <w:r w:rsidR="002F5BB9" w:rsidRPr="009D27C8">
        <w:rPr>
          <w:szCs w:val="28"/>
        </w:rPr>
        <w:t xml:space="preserve">. Звернення, що містили пропозиції до законопроектів, </w:t>
      </w:r>
      <w:r w:rsidRPr="009D27C8">
        <w:rPr>
          <w:szCs w:val="28"/>
        </w:rPr>
        <w:t xml:space="preserve">які розглядаються </w:t>
      </w:r>
      <w:r w:rsidR="002F5BB9" w:rsidRPr="009D27C8">
        <w:rPr>
          <w:szCs w:val="28"/>
        </w:rPr>
        <w:t>Верховною Радою України, вивч</w:t>
      </w:r>
      <w:r w:rsidRPr="009D27C8">
        <w:rPr>
          <w:szCs w:val="28"/>
        </w:rPr>
        <w:t xml:space="preserve">ені та </w:t>
      </w:r>
      <w:r w:rsidR="002F5BB9" w:rsidRPr="009D27C8">
        <w:rPr>
          <w:szCs w:val="28"/>
        </w:rPr>
        <w:t>узагальн</w:t>
      </w:r>
      <w:r w:rsidRPr="009D27C8">
        <w:rPr>
          <w:szCs w:val="28"/>
        </w:rPr>
        <w:t>ені</w:t>
      </w:r>
      <w:r w:rsidR="002F5BB9" w:rsidRPr="009D27C8">
        <w:rPr>
          <w:szCs w:val="28"/>
        </w:rPr>
        <w:t xml:space="preserve"> </w:t>
      </w:r>
      <w:r w:rsidRPr="009D27C8">
        <w:rPr>
          <w:szCs w:val="28"/>
        </w:rPr>
        <w:t>у комітетах</w:t>
      </w:r>
      <w:r w:rsidR="002F5BB9" w:rsidRPr="009D27C8">
        <w:rPr>
          <w:szCs w:val="28"/>
        </w:rPr>
        <w:t xml:space="preserve"> Верховної Ради України, над</w:t>
      </w:r>
      <w:r w:rsidRPr="009D27C8">
        <w:rPr>
          <w:szCs w:val="28"/>
        </w:rPr>
        <w:t>іслані</w:t>
      </w:r>
      <w:r w:rsidR="002F5BB9" w:rsidRPr="009D27C8">
        <w:rPr>
          <w:szCs w:val="28"/>
        </w:rPr>
        <w:t xml:space="preserve"> </w:t>
      </w:r>
      <w:r w:rsidRPr="009D27C8">
        <w:rPr>
          <w:szCs w:val="28"/>
        </w:rPr>
        <w:t xml:space="preserve">за належністю </w:t>
      </w:r>
      <w:r w:rsidR="00AA36E4" w:rsidRPr="009D27C8">
        <w:rPr>
          <w:szCs w:val="28"/>
        </w:rPr>
        <w:t xml:space="preserve">до </w:t>
      </w:r>
      <w:r w:rsidRPr="009D27C8">
        <w:rPr>
          <w:szCs w:val="28"/>
        </w:rPr>
        <w:t xml:space="preserve">відповідних </w:t>
      </w:r>
      <w:r w:rsidR="002F5BB9" w:rsidRPr="009D27C8">
        <w:rPr>
          <w:szCs w:val="28"/>
        </w:rPr>
        <w:t>орган</w:t>
      </w:r>
      <w:r w:rsidR="00AA36E4" w:rsidRPr="009D27C8">
        <w:rPr>
          <w:szCs w:val="28"/>
        </w:rPr>
        <w:t>ів</w:t>
      </w:r>
      <w:r w:rsidR="002F5BB9" w:rsidRPr="009D27C8">
        <w:rPr>
          <w:szCs w:val="28"/>
        </w:rPr>
        <w:t xml:space="preserve"> </w:t>
      </w:r>
      <w:r w:rsidRPr="009D27C8">
        <w:rPr>
          <w:szCs w:val="28"/>
        </w:rPr>
        <w:t>державної</w:t>
      </w:r>
      <w:r w:rsidR="002F5BB9" w:rsidRPr="009D27C8">
        <w:rPr>
          <w:szCs w:val="28"/>
        </w:rPr>
        <w:t xml:space="preserve"> влади</w:t>
      </w:r>
      <w:r w:rsidRPr="009D27C8">
        <w:rPr>
          <w:szCs w:val="28"/>
        </w:rPr>
        <w:t xml:space="preserve"> (у тому числі правоохоронних органів),</w:t>
      </w:r>
      <w:r w:rsidR="002F5BB9" w:rsidRPr="009D27C8">
        <w:rPr>
          <w:szCs w:val="28"/>
        </w:rPr>
        <w:t xml:space="preserve"> </w:t>
      </w:r>
      <w:r w:rsidR="003C3895" w:rsidRPr="009D27C8">
        <w:rPr>
          <w:szCs w:val="28"/>
        </w:rPr>
        <w:t>орган</w:t>
      </w:r>
      <w:r w:rsidR="00AA36E4" w:rsidRPr="009D27C8">
        <w:rPr>
          <w:szCs w:val="28"/>
        </w:rPr>
        <w:t>ів</w:t>
      </w:r>
      <w:r w:rsidR="003C3895" w:rsidRPr="009D27C8">
        <w:rPr>
          <w:szCs w:val="28"/>
        </w:rPr>
        <w:t xml:space="preserve"> </w:t>
      </w:r>
      <w:r w:rsidR="002F5BB9" w:rsidRPr="009D27C8">
        <w:rPr>
          <w:szCs w:val="28"/>
        </w:rPr>
        <w:t>місцевого самоврядування.</w:t>
      </w:r>
    </w:p>
    <w:p w14:paraId="0F4AABD3" w14:textId="77777777" w:rsidR="009E17E8" w:rsidRPr="00044CFF" w:rsidRDefault="009E17E8" w:rsidP="0097025C">
      <w:pPr>
        <w:jc w:val="both"/>
      </w:pPr>
    </w:p>
    <w:p w14:paraId="19C528F7" w14:textId="77777777" w:rsidR="00E40D75" w:rsidRPr="00044CFF" w:rsidRDefault="00E40D75" w:rsidP="0097025C">
      <w:pPr>
        <w:pStyle w:val="a3"/>
        <w:ind w:right="284" w:firstLine="0"/>
      </w:pPr>
      <w:bookmarkStart w:id="0" w:name="_GoBack"/>
      <w:bookmarkEnd w:id="0"/>
    </w:p>
    <w:p w14:paraId="3BC14A4C" w14:textId="77777777" w:rsidR="00951B28" w:rsidRPr="00044CFF" w:rsidRDefault="00D65249" w:rsidP="0097025C">
      <w:pPr>
        <w:tabs>
          <w:tab w:val="left" w:pos="4962"/>
        </w:tabs>
        <w:ind w:left="3540" w:right="284" w:firstLine="996"/>
        <w:jc w:val="right"/>
        <w:rPr>
          <w:szCs w:val="28"/>
        </w:rPr>
      </w:pPr>
      <w:r w:rsidRPr="00044CFF">
        <w:rPr>
          <w:szCs w:val="28"/>
        </w:rPr>
        <w:t>Управління</w:t>
      </w:r>
      <w:r w:rsidR="002F5BB9" w:rsidRPr="00044CFF">
        <w:rPr>
          <w:szCs w:val="28"/>
        </w:rPr>
        <w:t xml:space="preserve"> з питань звернень громадян</w:t>
      </w:r>
    </w:p>
    <w:p w14:paraId="014C12CA" w14:textId="77777777" w:rsidR="002F5BB9" w:rsidRPr="00C13D73" w:rsidRDefault="002F5BB9" w:rsidP="0097025C">
      <w:pPr>
        <w:ind w:left="3828" w:right="284" w:firstLine="708"/>
        <w:jc w:val="right"/>
        <w:rPr>
          <w:szCs w:val="28"/>
        </w:rPr>
      </w:pPr>
      <w:r w:rsidRPr="00044CFF">
        <w:rPr>
          <w:szCs w:val="28"/>
        </w:rPr>
        <w:t>Апарату Верховної Ради України</w:t>
      </w:r>
    </w:p>
    <w:sectPr w:rsidR="002F5BB9" w:rsidRPr="00C13D73" w:rsidSect="007112B2">
      <w:headerReference w:type="default" r:id="rId10"/>
      <w:footerReference w:type="even" r:id="rId11"/>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7695D" w14:textId="77777777" w:rsidR="00EF2EFD" w:rsidRDefault="00EF2EFD">
      <w:r>
        <w:separator/>
      </w:r>
    </w:p>
  </w:endnote>
  <w:endnote w:type="continuationSeparator" w:id="0">
    <w:p w14:paraId="0760BE11" w14:textId="77777777" w:rsidR="00EF2EFD" w:rsidRDefault="00EF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tiqua">
    <w:altName w:val="Bahnschrift Light"/>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4E0BB" w14:textId="77777777" w:rsidR="00EE5A80" w:rsidRDefault="00EE5A80" w:rsidP="0019502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1CE0F25" w14:textId="77777777" w:rsidR="00EE5A80" w:rsidRDefault="00EE5A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7927A" w14:textId="77777777" w:rsidR="00EF2EFD" w:rsidRDefault="00EF2EFD">
      <w:r>
        <w:separator/>
      </w:r>
    </w:p>
  </w:footnote>
  <w:footnote w:type="continuationSeparator" w:id="0">
    <w:p w14:paraId="689E9871" w14:textId="77777777" w:rsidR="00EF2EFD" w:rsidRDefault="00EF2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AA7B" w14:textId="619F0B0E" w:rsidR="00EE5A80" w:rsidRPr="00F56515" w:rsidRDefault="00EE5A80">
    <w:pPr>
      <w:pStyle w:val="ab"/>
      <w:jc w:val="center"/>
      <w:rPr>
        <w:sz w:val="24"/>
      </w:rPr>
    </w:pPr>
    <w:r w:rsidRPr="00F56515">
      <w:rPr>
        <w:sz w:val="24"/>
      </w:rPr>
      <w:fldChar w:fldCharType="begin"/>
    </w:r>
    <w:r w:rsidRPr="00F56515">
      <w:rPr>
        <w:sz w:val="24"/>
      </w:rPr>
      <w:instrText>PAGE   \* MERGEFORMAT</w:instrText>
    </w:r>
    <w:r w:rsidRPr="00F56515">
      <w:rPr>
        <w:sz w:val="24"/>
      </w:rPr>
      <w:fldChar w:fldCharType="separate"/>
    </w:r>
    <w:r w:rsidR="00A4606C">
      <w:rPr>
        <w:noProof/>
        <w:sz w:val="24"/>
      </w:rPr>
      <w:t>8</w:t>
    </w:r>
    <w:r w:rsidRPr="00F56515">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04C"/>
    <w:rsid w:val="00002F84"/>
    <w:rsid w:val="00004E5B"/>
    <w:rsid w:val="00005970"/>
    <w:rsid w:val="00006DFE"/>
    <w:rsid w:val="00010393"/>
    <w:rsid w:val="00010919"/>
    <w:rsid w:val="00010E03"/>
    <w:rsid w:val="00011130"/>
    <w:rsid w:val="00011486"/>
    <w:rsid w:val="00014169"/>
    <w:rsid w:val="000157C5"/>
    <w:rsid w:val="00015FA5"/>
    <w:rsid w:val="000178F2"/>
    <w:rsid w:val="000203BE"/>
    <w:rsid w:val="000211F8"/>
    <w:rsid w:val="0002209D"/>
    <w:rsid w:val="0002381B"/>
    <w:rsid w:val="000254E6"/>
    <w:rsid w:val="0002551A"/>
    <w:rsid w:val="00026A08"/>
    <w:rsid w:val="000328D9"/>
    <w:rsid w:val="000335DC"/>
    <w:rsid w:val="00033A2F"/>
    <w:rsid w:val="00033C11"/>
    <w:rsid w:val="0003484F"/>
    <w:rsid w:val="00037655"/>
    <w:rsid w:val="000417C8"/>
    <w:rsid w:val="00042736"/>
    <w:rsid w:val="0004283F"/>
    <w:rsid w:val="00044CFF"/>
    <w:rsid w:val="0004517A"/>
    <w:rsid w:val="00046BD3"/>
    <w:rsid w:val="00054513"/>
    <w:rsid w:val="00055F1A"/>
    <w:rsid w:val="0005678E"/>
    <w:rsid w:val="00056EE0"/>
    <w:rsid w:val="0005705F"/>
    <w:rsid w:val="00057EFA"/>
    <w:rsid w:val="000618B2"/>
    <w:rsid w:val="00061FF0"/>
    <w:rsid w:val="0006233F"/>
    <w:rsid w:val="00062421"/>
    <w:rsid w:val="00062F8F"/>
    <w:rsid w:val="000634A6"/>
    <w:rsid w:val="00066656"/>
    <w:rsid w:val="000666EC"/>
    <w:rsid w:val="000672AD"/>
    <w:rsid w:val="00070083"/>
    <w:rsid w:val="0007163A"/>
    <w:rsid w:val="000736C2"/>
    <w:rsid w:val="000740DF"/>
    <w:rsid w:val="00074295"/>
    <w:rsid w:val="00082AD3"/>
    <w:rsid w:val="00082C52"/>
    <w:rsid w:val="00085BDB"/>
    <w:rsid w:val="00085D62"/>
    <w:rsid w:val="00085E97"/>
    <w:rsid w:val="0008658C"/>
    <w:rsid w:val="00087E6E"/>
    <w:rsid w:val="0009121B"/>
    <w:rsid w:val="0009157C"/>
    <w:rsid w:val="00091A05"/>
    <w:rsid w:val="00091AA6"/>
    <w:rsid w:val="00091B66"/>
    <w:rsid w:val="00091D40"/>
    <w:rsid w:val="0009216B"/>
    <w:rsid w:val="00092C00"/>
    <w:rsid w:val="00093016"/>
    <w:rsid w:val="00094FDC"/>
    <w:rsid w:val="00095CA4"/>
    <w:rsid w:val="00095D44"/>
    <w:rsid w:val="00095D5C"/>
    <w:rsid w:val="00095DB3"/>
    <w:rsid w:val="000964B1"/>
    <w:rsid w:val="000975CC"/>
    <w:rsid w:val="000976BF"/>
    <w:rsid w:val="00097995"/>
    <w:rsid w:val="000A0359"/>
    <w:rsid w:val="000A083B"/>
    <w:rsid w:val="000A0D5E"/>
    <w:rsid w:val="000A183E"/>
    <w:rsid w:val="000A200E"/>
    <w:rsid w:val="000A27D0"/>
    <w:rsid w:val="000A4841"/>
    <w:rsid w:val="000A5585"/>
    <w:rsid w:val="000A6E86"/>
    <w:rsid w:val="000A7A9F"/>
    <w:rsid w:val="000A7C5D"/>
    <w:rsid w:val="000B06E2"/>
    <w:rsid w:val="000B0B20"/>
    <w:rsid w:val="000B1B29"/>
    <w:rsid w:val="000B2250"/>
    <w:rsid w:val="000B225B"/>
    <w:rsid w:val="000B36BA"/>
    <w:rsid w:val="000B4867"/>
    <w:rsid w:val="000B4EF8"/>
    <w:rsid w:val="000B60DB"/>
    <w:rsid w:val="000B67FA"/>
    <w:rsid w:val="000B708E"/>
    <w:rsid w:val="000B73AA"/>
    <w:rsid w:val="000C00BE"/>
    <w:rsid w:val="000C00CC"/>
    <w:rsid w:val="000C2353"/>
    <w:rsid w:val="000C2510"/>
    <w:rsid w:val="000C3FD4"/>
    <w:rsid w:val="000C448B"/>
    <w:rsid w:val="000C44F3"/>
    <w:rsid w:val="000C54ED"/>
    <w:rsid w:val="000C6D15"/>
    <w:rsid w:val="000D10F9"/>
    <w:rsid w:val="000D1D4C"/>
    <w:rsid w:val="000D6158"/>
    <w:rsid w:val="000D62C2"/>
    <w:rsid w:val="000E0205"/>
    <w:rsid w:val="000E19BC"/>
    <w:rsid w:val="000E5A40"/>
    <w:rsid w:val="000E5DBB"/>
    <w:rsid w:val="000E6032"/>
    <w:rsid w:val="000E61D2"/>
    <w:rsid w:val="000E6962"/>
    <w:rsid w:val="000E74C8"/>
    <w:rsid w:val="000E7756"/>
    <w:rsid w:val="000E7BDB"/>
    <w:rsid w:val="000E7C9B"/>
    <w:rsid w:val="000E7DCC"/>
    <w:rsid w:val="000F091A"/>
    <w:rsid w:val="000F0BFC"/>
    <w:rsid w:val="000F0D7F"/>
    <w:rsid w:val="000F34AE"/>
    <w:rsid w:val="000F3BB5"/>
    <w:rsid w:val="000F745C"/>
    <w:rsid w:val="000F7F01"/>
    <w:rsid w:val="001004B3"/>
    <w:rsid w:val="00100BEF"/>
    <w:rsid w:val="00101A66"/>
    <w:rsid w:val="00101EAE"/>
    <w:rsid w:val="0010322B"/>
    <w:rsid w:val="00105B78"/>
    <w:rsid w:val="00105E54"/>
    <w:rsid w:val="00106128"/>
    <w:rsid w:val="001076C3"/>
    <w:rsid w:val="00113D32"/>
    <w:rsid w:val="00113EB5"/>
    <w:rsid w:val="001147E3"/>
    <w:rsid w:val="00120885"/>
    <w:rsid w:val="001229B2"/>
    <w:rsid w:val="001243DA"/>
    <w:rsid w:val="00124436"/>
    <w:rsid w:val="0012518F"/>
    <w:rsid w:val="00125363"/>
    <w:rsid w:val="0012588C"/>
    <w:rsid w:val="00125F63"/>
    <w:rsid w:val="001264D4"/>
    <w:rsid w:val="00126516"/>
    <w:rsid w:val="00126C32"/>
    <w:rsid w:val="001308EF"/>
    <w:rsid w:val="00131E25"/>
    <w:rsid w:val="00132368"/>
    <w:rsid w:val="001324A2"/>
    <w:rsid w:val="00132F22"/>
    <w:rsid w:val="00133723"/>
    <w:rsid w:val="001366D0"/>
    <w:rsid w:val="001402BC"/>
    <w:rsid w:val="00141001"/>
    <w:rsid w:val="001416C3"/>
    <w:rsid w:val="00141745"/>
    <w:rsid w:val="0014197A"/>
    <w:rsid w:val="00141FBF"/>
    <w:rsid w:val="00142B36"/>
    <w:rsid w:val="0014355B"/>
    <w:rsid w:val="001441C7"/>
    <w:rsid w:val="0014612B"/>
    <w:rsid w:val="00146AB3"/>
    <w:rsid w:val="00147511"/>
    <w:rsid w:val="00147BDE"/>
    <w:rsid w:val="00147C07"/>
    <w:rsid w:val="00147CAA"/>
    <w:rsid w:val="00147E96"/>
    <w:rsid w:val="00152787"/>
    <w:rsid w:val="00154BEA"/>
    <w:rsid w:val="00154F08"/>
    <w:rsid w:val="0015686E"/>
    <w:rsid w:val="00156B9F"/>
    <w:rsid w:val="00156DE0"/>
    <w:rsid w:val="00157D7A"/>
    <w:rsid w:val="00161743"/>
    <w:rsid w:val="001638B7"/>
    <w:rsid w:val="00163945"/>
    <w:rsid w:val="00163AC3"/>
    <w:rsid w:val="00164017"/>
    <w:rsid w:val="00164613"/>
    <w:rsid w:val="0016577F"/>
    <w:rsid w:val="001661D6"/>
    <w:rsid w:val="00167979"/>
    <w:rsid w:val="00170813"/>
    <w:rsid w:val="0017200E"/>
    <w:rsid w:val="0017458B"/>
    <w:rsid w:val="001807CA"/>
    <w:rsid w:val="00181DD2"/>
    <w:rsid w:val="00181F6F"/>
    <w:rsid w:val="00182EB1"/>
    <w:rsid w:val="001860FC"/>
    <w:rsid w:val="0018747C"/>
    <w:rsid w:val="001879C4"/>
    <w:rsid w:val="00190569"/>
    <w:rsid w:val="00191290"/>
    <w:rsid w:val="00191F63"/>
    <w:rsid w:val="001927E3"/>
    <w:rsid w:val="00193321"/>
    <w:rsid w:val="0019335A"/>
    <w:rsid w:val="0019404C"/>
    <w:rsid w:val="0019502E"/>
    <w:rsid w:val="001955C4"/>
    <w:rsid w:val="00197022"/>
    <w:rsid w:val="001A033E"/>
    <w:rsid w:val="001A15F3"/>
    <w:rsid w:val="001A1E15"/>
    <w:rsid w:val="001A3727"/>
    <w:rsid w:val="001A3922"/>
    <w:rsid w:val="001A47D3"/>
    <w:rsid w:val="001A501B"/>
    <w:rsid w:val="001A6D71"/>
    <w:rsid w:val="001B1112"/>
    <w:rsid w:val="001B2094"/>
    <w:rsid w:val="001B3AC8"/>
    <w:rsid w:val="001B68B7"/>
    <w:rsid w:val="001B6E8A"/>
    <w:rsid w:val="001B7D26"/>
    <w:rsid w:val="001C0B58"/>
    <w:rsid w:val="001C0C13"/>
    <w:rsid w:val="001C178C"/>
    <w:rsid w:val="001C1C87"/>
    <w:rsid w:val="001C1F88"/>
    <w:rsid w:val="001C3126"/>
    <w:rsid w:val="001C5D2B"/>
    <w:rsid w:val="001C69BB"/>
    <w:rsid w:val="001C6EA9"/>
    <w:rsid w:val="001D01CB"/>
    <w:rsid w:val="001D0570"/>
    <w:rsid w:val="001D0AEF"/>
    <w:rsid w:val="001D0D65"/>
    <w:rsid w:val="001D1341"/>
    <w:rsid w:val="001D1964"/>
    <w:rsid w:val="001D1DB2"/>
    <w:rsid w:val="001D2208"/>
    <w:rsid w:val="001D2F35"/>
    <w:rsid w:val="001D3D4E"/>
    <w:rsid w:val="001D436B"/>
    <w:rsid w:val="001D4845"/>
    <w:rsid w:val="001D4881"/>
    <w:rsid w:val="001D5BD2"/>
    <w:rsid w:val="001D6C61"/>
    <w:rsid w:val="001D7DBD"/>
    <w:rsid w:val="001E2FFB"/>
    <w:rsid w:val="001E418A"/>
    <w:rsid w:val="001E4A69"/>
    <w:rsid w:val="001E60DE"/>
    <w:rsid w:val="001E6149"/>
    <w:rsid w:val="001E6351"/>
    <w:rsid w:val="001E6707"/>
    <w:rsid w:val="001F33CF"/>
    <w:rsid w:val="001F36D0"/>
    <w:rsid w:val="001F3C96"/>
    <w:rsid w:val="001F5F68"/>
    <w:rsid w:val="001F62D6"/>
    <w:rsid w:val="001F652B"/>
    <w:rsid w:val="001F6B75"/>
    <w:rsid w:val="00201C80"/>
    <w:rsid w:val="00201D7D"/>
    <w:rsid w:val="002023C9"/>
    <w:rsid w:val="00203A00"/>
    <w:rsid w:val="00204478"/>
    <w:rsid w:val="002046D7"/>
    <w:rsid w:val="002053BA"/>
    <w:rsid w:val="00205563"/>
    <w:rsid w:val="00206A00"/>
    <w:rsid w:val="00206B5F"/>
    <w:rsid w:val="0021087E"/>
    <w:rsid w:val="00211912"/>
    <w:rsid w:val="002137DC"/>
    <w:rsid w:val="00214D7A"/>
    <w:rsid w:val="002160B0"/>
    <w:rsid w:val="0022032F"/>
    <w:rsid w:val="00221B02"/>
    <w:rsid w:val="00221FA1"/>
    <w:rsid w:val="0022355E"/>
    <w:rsid w:val="002242D0"/>
    <w:rsid w:val="002255A1"/>
    <w:rsid w:val="002258D0"/>
    <w:rsid w:val="002264D7"/>
    <w:rsid w:val="00226A44"/>
    <w:rsid w:val="00227B9A"/>
    <w:rsid w:val="002303A0"/>
    <w:rsid w:val="00231E3A"/>
    <w:rsid w:val="00232659"/>
    <w:rsid w:val="00233626"/>
    <w:rsid w:val="00233B5E"/>
    <w:rsid w:val="00234A0F"/>
    <w:rsid w:val="00235EB1"/>
    <w:rsid w:val="00236F2F"/>
    <w:rsid w:val="002378A3"/>
    <w:rsid w:val="00237AFC"/>
    <w:rsid w:val="00240404"/>
    <w:rsid w:val="00240CF9"/>
    <w:rsid w:val="00241871"/>
    <w:rsid w:val="002427DD"/>
    <w:rsid w:val="00243B5A"/>
    <w:rsid w:val="00243C55"/>
    <w:rsid w:val="00244539"/>
    <w:rsid w:val="00244825"/>
    <w:rsid w:val="00244FAE"/>
    <w:rsid w:val="00246E8F"/>
    <w:rsid w:val="00247D99"/>
    <w:rsid w:val="00247ECD"/>
    <w:rsid w:val="002523A2"/>
    <w:rsid w:val="00252917"/>
    <w:rsid w:val="00252D01"/>
    <w:rsid w:val="002540B2"/>
    <w:rsid w:val="002541E7"/>
    <w:rsid w:val="00255D89"/>
    <w:rsid w:val="00255E90"/>
    <w:rsid w:val="0025762F"/>
    <w:rsid w:val="00261AB0"/>
    <w:rsid w:val="00261CAE"/>
    <w:rsid w:val="002638AF"/>
    <w:rsid w:val="00264FBE"/>
    <w:rsid w:val="002656BE"/>
    <w:rsid w:val="00265D0F"/>
    <w:rsid w:val="00265F65"/>
    <w:rsid w:val="00266EA3"/>
    <w:rsid w:val="00270061"/>
    <w:rsid w:val="00271674"/>
    <w:rsid w:val="00273558"/>
    <w:rsid w:val="00275337"/>
    <w:rsid w:val="00276C07"/>
    <w:rsid w:val="00276F5E"/>
    <w:rsid w:val="00277240"/>
    <w:rsid w:val="002772FB"/>
    <w:rsid w:val="00277CB2"/>
    <w:rsid w:val="00277D8A"/>
    <w:rsid w:val="00280E7D"/>
    <w:rsid w:val="0028201D"/>
    <w:rsid w:val="00282B9C"/>
    <w:rsid w:val="002839F6"/>
    <w:rsid w:val="0028573E"/>
    <w:rsid w:val="00285B23"/>
    <w:rsid w:val="002867D8"/>
    <w:rsid w:val="00290A2E"/>
    <w:rsid w:val="00291401"/>
    <w:rsid w:val="00291F11"/>
    <w:rsid w:val="00292253"/>
    <w:rsid w:val="002922E8"/>
    <w:rsid w:val="0029235B"/>
    <w:rsid w:val="002932A3"/>
    <w:rsid w:val="00293969"/>
    <w:rsid w:val="0029404B"/>
    <w:rsid w:val="002965A1"/>
    <w:rsid w:val="0029671B"/>
    <w:rsid w:val="00296BD6"/>
    <w:rsid w:val="002A0112"/>
    <w:rsid w:val="002A044E"/>
    <w:rsid w:val="002A0A1D"/>
    <w:rsid w:val="002A27C1"/>
    <w:rsid w:val="002A5728"/>
    <w:rsid w:val="002A7513"/>
    <w:rsid w:val="002A7C32"/>
    <w:rsid w:val="002B08B9"/>
    <w:rsid w:val="002B1002"/>
    <w:rsid w:val="002B3BBF"/>
    <w:rsid w:val="002B4ABF"/>
    <w:rsid w:val="002B74BB"/>
    <w:rsid w:val="002B789C"/>
    <w:rsid w:val="002C0667"/>
    <w:rsid w:val="002C302A"/>
    <w:rsid w:val="002C493B"/>
    <w:rsid w:val="002C4B71"/>
    <w:rsid w:val="002D2466"/>
    <w:rsid w:val="002D256C"/>
    <w:rsid w:val="002D359E"/>
    <w:rsid w:val="002D3830"/>
    <w:rsid w:val="002D38B1"/>
    <w:rsid w:val="002D3AE0"/>
    <w:rsid w:val="002D53EC"/>
    <w:rsid w:val="002D624D"/>
    <w:rsid w:val="002D644E"/>
    <w:rsid w:val="002D7F12"/>
    <w:rsid w:val="002E0D57"/>
    <w:rsid w:val="002E0EFD"/>
    <w:rsid w:val="002E15B2"/>
    <w:rsid w:val="002E257E"/>
    <w:rsid w:val="002E2F5C"/>
    <w:rsid w:val="002E3134"/>
    <w:rsid w:val="002E6BB1"/>
    <w:rsid w:val="002F003A"/>
    <w:rsid w:val="002F12F2"/>
    <w:rsid w:val="002F31E1"/>
    <w:rsid w:val="002F3D7E"/>
    <w:rsid w:val="002F4A47"/>
    <w:rsid w:val="002F4B98"/>
    <w:rsid w:val="002F5BB9"/>
    <w:rsid w:val="00300F48"/>
    <w:rsid w:val="0030132A"/>
    <w:rsid w:val="00301F87"/>
    <w:rsid w:val="0030208C"/>
    <w:rsid w:val="00302B9E"/>
    <w:rsid w:val="00303265"/>
    <w:rsid w:val="003042BC"/>
    <w:rsid w:val="00305EC7"/>
    <w:rsid w:val="003061C5"/>
    <w:rsid w:val="00307C37"/>
    <w:rsid w:val="00307D50"/>
    <w:rsid w:val="00307E5D"/>
    <w:rsid w:val="003102A0"/>
    <w:rsid w:val="00311D73"/>
    <w:rsid w:val="00312790"/>
    <w:rsid w:val="00314503"/>
    <w:rsid w:val="00315EC6"/>
    <w:rsid w:val="00316020"/>
    <w:rsid w:val="00316183"/>
    <w:rsid w:val="003163B3"/>
    <w:rsid w:val="003169FC"/>
    <w:rsid w:val="00316EF8"/>
    <w:rsid w:val="003203D0"/>
    <w:rsid w:val="00321B5F"/>
    <w:rsid w:val="00321B63"/>
    <w:rsid w:val="00324122"/>
    <w:rsid w:val="00324575"/>
    <w:rsid w:val="00330EDF"/>
    <w:rsid w:val="00331781"/>
    <w:rsid w:val="0033189C"/>
    <w:rsid w:val="00334C64"/>
    <w:rsid w:val="00334DC1"/>
    <w:rsid w:val="0033515E"/>
    <w:rsid w:val="00336F22"/>
    <w:rsid w:val="00337581"/>
    <w:rsid w:val="00337730"/>
    <w:rsid w:val="003379E5"/>
    <w:rsid w:val="00340962"/>
    <w:rsid w:val="00341DF8"/>
    <w:rsid w:val="003426D0"/>
    <w:rsid w:val="00342B73"/>
    <w:rsid w:val="003431C5"/>
    <w:rsid w:val="003437DC"/>
    <w:rsid w:val="0034427C"/>
    <w:rsid w:val="00344D1A"/>
    <w:rsid w:val="00344F0B"/>
    <w:rsid w:val="00345BC7"/>
    <w:rsid w:val="00347D81"/>
    <w:rsid w:val="0035181A"/>
    <w:rsid w:val="003519EE"/>
    <w:rsid w:val="003520C6"/>
    <w:rsid w:val="00352B5E"/>
    <w:rsid w:val="0035361A"/>
    <w:rsid w:val="003540BE"/>
    <w:rsid w:val="00355468"/>
    <w:rsid w:val="00355599"/>
    <w:rsid w:val="0035590C"/>
    <w:rsid w:val="00356BEB"/>
    <w:rsid w:val="003576F2"/>
    <w:rsid w:val="00360A0F"/>
    <w:rsid w:val="00361207"/>
    <w:rsid w:val="00363CCC"/>
    <w:rsid w:val="00363D03"/>
    <w:rsid w:val="00366E8C"/>
    <w:rsid w:val="003671B3"/>
    <w:rsid w:val="003679BA"/>
    <w:rsid w:val="00367C7B"/>
    <w:rsid w:val="00371A5C"/>
    <w:rsid w:val="00373214"/>
    <w:rsid w:val="00373462"/>
    <w:rsid w:val="00374063"/>
    <w:rsid w:val="003740BC"/>
    <w:rsid w:val="003764E9"/>
    <w:rsid w:val="0037793B"/>
    <w:rsid w:val="0038073B"/>
    <w:rsid w:val="003857C8"/>
    <w:rsid w:val="00386AA9"/>
    <w:rsid w:val="00387F97"/>
    <w:rsid w:val="00390371"/>
    <w:rsid w:val="00391D87"/>
    <w:rsid w:val="00392D4B"/>
    <w:rsid w:val="00396A61"/>
    <w:rsid w:val="003A111D"/>
    <w:rsid w:val="003A38A7"/>
    <w:rsid w:val="003A3EF6"/>
    <w:rsid w:val="003A49CC"/>
    <w:rsid w:val="003A4D9D"/>
    <w:rsid w:val="003A508C"/>
    <w:rsid w:val="003A7836"/>
    <w:rsid w:val="003B18EF"/>
    <w:rsid w:val="003B25EF"/>
    <w:rsid w:val="003B3C6C"/>
    <w:rsid w:val="003B5719"/>
    <w:rsid w:val="003B67A0"/>
    <w:rsid w:val="003B6DC6"/>
    <w:rsid w:val="003B7195"/>
    <w:rsid w:val="003B7396"/>
    <w:rsid w:val="003C070B"/>
    <w:rsid w:val="003C2AF7"/>
    <w:rsid w:val="003C3895"/>
    <w:rsid w:val="003C5A05"/>
    <w:rsid w:val="003C614C"/>
    <w:rsid w:val="003C61A6"/>
    <w:rsid w:val="003C666C"/>
    <w:rsid w:val="003C69D4"/>
    <w:rsid w:val="003D090E"/>
    <w:rsid w:val="003D0C2D"/>
    <w:rsid w:val="003D1F2F"/>
    <w:rsid w:val="003D2070"/>
    <w:rsid w:val="003D36E2"/>
    <w:rsid w:val="003D5F65"/>
    <w:rsid w:val="003D6365"/>
    <w:rsid w:val="003D6A73"/>
    <w:rsid w:val="003E01B7"/>
    <w:rsid w:val="003E0DC3"/>
    <w:rsid w:val="003E13E2"/>
    <w:rsid w:val="003E5A46"/>
    <w:rsid w:val="003E670C"/>
    <w:rsid w:val="003E7136"/>
    <w:rsid w:val="003E7876"/>
    <w:rsid w:val="003F01D5"/>
    <w:rsid w:val="003F33F5"/>
    <w:rsid w:val="003F34E5"/>
    <w:rsid w:val="003F7117"/>
    <w:rsid w:val="004013E7"/>
    <w:rsid w:val="00401E71"/>
    <w:rsid w:val="00402447"/>
    <w:rsid w:val="00403628"/>
    <w:rsid w:val="0040544B"/>
    <w:rsid w:val="004055FD"/>
    <w:rsid w:val="00405A3F"/>
    <w:rsid w:val="004067FC"/>
    <w:rsid w:val="00406835"/>
    <w:rsid w:val="00406CCF"/>
    <w:rsid w:val="004075ED"/>
    <w:rsid w:val="00410171"/>
    <w:rsid w:val="00412978"/>
    <w:rsid w:val="0041303B"/>
    <w:rsid w:val="0041357D"/>
    <w:rsid w:val="00413A3D"/>
    <w:rsid w:val="00413FBD"/>
    <w:rsid w:val="004145D1"/>
    <w:rsid w:val="00414C7D"/>
    <w:rsid w:val="00415156"/>
    <w:rsid w:val="0041626E"/>
    <w:rsid w:val="00416353"/>
    <w:rsid w:val="0041710C"/>
    <w:rsid w:val="004176DC"/>
    <w:rsid w:val="00417838"/>
    <w:rsid w:val="00420769"/>
    <w:rsid w:val="00422956"/>
    <w:rsid w:val="004244B6"/>
    <w:rsid w:val="00424970"/>
    <w:rsid w:val="004254DA"/>
    <w:rsid w:val="004256B1"/>
    <w:rsid w:val="0042626F"/>
    <w:rsid w:val="004263A7"/>
    <w:rsid w:val="00426552"/>
    <w:rsid w:val="0042658B"/>
    <w:rsid w:val="00426BE2"/>
    <w:rsid w:val="00427145"/>
    <w:rsid w:val="00435472"/>
    <w:rsid w:val="004361C3"/>
    <w:rsid w:val="004374A9"/>
    <w:rsid w:val="004376E5"/>
    <w:rsid w:val="0044010F"/>
    <w:rsid w:val="00440805"/>
    <w:rsid w:val="0044157A"/>
    <w:rsid w:val="00441C91"/>
    <w:rsid w:val="004426BE"/>
    <w:rsid w:val="004439BE"/>
    <w:rsid w:val="0044402C"/>
    <w:rsid w:val="00445B20"/>
    <w:rsid w:val="00446005"/>
    <w:rsid w:val="00447B60"/>
    <w:rsid w:val="00447FA1"/>
    <w:rsid w:val="0045147C"/>
    <w:rsid w:val="004514E9"/>
    <w:rsid w:val="00453614"/>
    <w:rsid w:val="004542A4"/>
    <w:rsid w:val="00455FBA"/>
    <w:rsid w:val="00460B70"/>
    <w:rsid w:val="0046101C"/>
    <w:rsid w:val="00462100"/>
    <w:rsid w:val="00462D2F"/>
    <w:rsid w:val="00463DD3"/>
    <w:rsid w:val="0046411E"/>
    <w:rsid w:val="004646AD"/>
    <w:rsid w:val="004658CF"/>
    <w:rsid w:val="004667F4"/>
    <w:rsid w:val="00467B66"/>
    <w:rsid w:val="00470588"/>
    <w:rsid w:val="00470F25"/>
    <w:rsid w:val="00471BC6"/>
    <w:rsid w:val="00472CB7"/>
    <w:rsid w:val="004747B5"/>
    <w:rsid w:val="00474854"/>
    <w:rsid w:val="0047568B"/>
    <w:rsid w:val="0047573C"/>
    <w:rsid w:val="00475A5E"/>
    <w:rsid w:val="0047774A"/>
    <w:rsid w:val="00477825"/>
    <w:rsid w:val="004802ED"/>
    <w:rsid w:val="004807D0"/>
    <w:rsid w:val="00480D9C"/>
    <w:rsid w:val="0048131F"/>
    <w:rsid w:val="004828BF"/>
    <w:rsid w:val="00483CC6"/>
    <w:rsid w:val="00485C2A"/>
    <w:rsid w:val="004868CA"/>
    <w:rsid w:val="00486D19"/>
    <w:rsid w:val="0049210A"/>
    <w:rsid w:val="00492D2D"/>
    <w:rsid w:val="00495FAB"/>
    <w:rsid w:val="00496472"/>
    <w:rsid w:val="00496CA0"/>
    <w:rsid w:val="00496FB3"/>
    <w:rsid w:val="004978B4"/>
    <w:rsid w:val="00497E6A"/>
    <w:rsid w:val="004A0EB1"/>
    <w:rsid w:val="004A178B"/>
    <w:rsid w:val="004A2C38"/>
    <w:rsid w:val="004A3582"/>
    <w:rsid w:val="004A3B98"/>
    <w:rsid w:val="004A45DB"/>
    <w:rsid w:val="004A58A4"/>
    <w:rsid w:val="004A7082"/>
    <w:rsid w:val="004A754D"/>
    <w:rsid w:val="004A76BF"/>
    <w:rsid w:val="004A7CD6"/>
    <w:rsid w:val="004A7D4C"/>
    <w:rsid w:val="004A7E10"/>
    <w:rsid w:val="004B00F1"/>
    <w:rsid w:val="004B0A53"/>
    <w:rsid w:val="004B1383"/>
    <w:rsid w:val="004B242A"/>
    <w:rsid w:val="004B27E5"/>
    <w:rsid w:val="004B316D"/>
    <w:rsid w:val="004B5788"/>
    <w:rsid w:val="004B693A"/>
    <w:rsid w:val="004B6FE0"/>
    <w:rsid w:val="004B7BB7"/>
    <w:rsid w:val="004C0A37"/>
    <w:rsid w:val="004C5167"/>
    <w:rsid w:val="004C52DF"/>
    <w:rsid w:val="004C7A9F"/>
    <w:rsid w:val="004D0212"/>
    <w:rsid w:val="004D0421"/>
    <w:rsid w:val="004D098A"/>
    <w:rsid w:val="004D09BB"/>
    <w:rsid w:val="004D0E27"/>
    <w:rsid w:val="004D2721"/>
    <w:rsid w:val="004D372A"/>
    <w:rsid w:val="004D4D62"/>
    <w:rsid w:val="004D6039"/>
    <w:rsid w:val="004E0393"/>
    <w:rsid w:val="004E2B30"/>
    <w:rsid w:val="004E2E08"/>
    <w:rsid w:val="004E3C2E"/>
    <w:rsid w:val="004E3F5F"/>
    <w:rsid w:val="004E40AD"/>
    <w:rsid w:val="004E4DB9"/>
    <w:rsid w:val="004E63DF"/>
    <w:rsid w:val="004E71AC"/>
    <w:rsid w:val="004E7444"/>
    <w:rsid w:val="004E76F6"/>
    <w:rsid w:val="004F0DAE"/>
    <w:rsid w:val="004F264A"/>
    <w:rsid w:val="004F3D17"/>
    <w:rsid w:val="004F4D8A"/>
    <w:rsid w:val="0050034A"/>
    <w:rsid w:val="005011C9"/>
    <w:rsid w:val="00501605"/>
    <w:rsid w:val="0050188D"/>
    <w:rsid w:val="00502265"/>
    <w:rsid w:val="005039CE"/>
    <w:rsid w:val="00503CCA"/>
    <w:rsid w:val="00504C9A"/>
    <w:rsid w:val="00504DF0"/>
    <w:rsid w:val="0050726C"/>
    <w:rsid w:val="005075B5"/>
    <w:rsid w:val="00507785"/>
    <w:rsid w:val="00511A19"/>
    <w:rsid w:val="005124B0"/>
    <w:rsid w:val="00512629"/>
    <w:rsid w:val="0051357B"/>
    <w:rsid w:val="0051443A"/>
    <w:rsid w:val="00517CE5"/>
    <w:rsid w:val="005205A4"/>
    <w:rsid w:val="00521860"/>
    <w:rsid w:val="005220A8"/>
    <w:rsid w:val="00522956"/>
    <w:rsid w:val="00522DB6"/>
    <w:rsid w:val="005230AF"/>
    <w:rsid w:val="0052312E"/>
    <w:rsid w:val="0052387E"/>
    <w:rsid w:val="0052391C"/>
    <w:rsid w:val="0052432F"/>
    <w:rsid w:val="005250FD"/>
    <w:rsid w:val="00526A57"/>
    <w:rsid w:val="00526B0B"/>
    <w:rsid w:val="00530FCD"/>
    <w:rsid w:val="00532B5C"/>
    <w:rsid w:val="00533291"/>
    <w:rsid w:val="00534D5F"/>
    <w:rsid w:val="00534F83"/>
    <w:rsid w:val="00535A36"/>
    <w:rsid w:val="00535BE2"/>
    <w:rsid w:val="00535CC7"/>
    <w:rsid w:val="00537D83"/>
    <w:rsid w:val="00537F18"/>
    <w:rsid w:val="00540088"/>
    <w:rsid w:val="00540526"/>
    <w:rsid w:val="00541651"/>
    <w:rsid w:val="00541FA1"/>
    <w:rsid w:val="00542A22"/>
    <w:rsid w:val="00543478"/>
    <w:rsid w:val="0054583B"/>
    <w:rsid w:val="005460B1"/>
    <w:rsid w:val="0054722A"/>
    <w:rsid w:val="0055114D"/>
    <w:rsid w:val="00551360"/>
    <w:rsid w:val="00553107"/>
    <w:rsid w:val="0055410A"/>
    <w:rsid w:val="005544DB"/>
    <w:rsid w:val="00554A72"/>
    <w:rsid w:val="005562D1"/>
    <w:rsid w:val="00556456"/>
    <w:rsid w:val="00556559"/>
    <w:rsid w:val="005569B6"/>
    <w:rsid w:val="00556F6F"/>
    <w:rsid w:val="00557538"/>
    <w:rsid w:val="00560167"/>
    <w:rsid w:val="005611F6"/>
    <w:rsid w:val="00561853"/>
    <w:rsid w:val="00561F06"/>
    <w:rsid w:val="005628B4"/>
    <w:rsid w:val="005633F8"/>
    <w:rsid w:val="0056530F"/>
    <w:rsid w:val="00565944"/>
    <w:rsid w:val="00566362"/>
    <w:rsid w:val="00566562"/>
    <w:rsid w:val="0056718E"/>
    <w:rsid w:val="0056789D"/>
    <w:rsid w:val="00567A8E"/>
    <w:rsid w:val="00571AEF"/>
    <w:rsid w:val="00571B4E"/>
    <w:rsid w:val="00573C77"/>
    <w:rsid w:val="00574391"/>
    <w:rsid w:val="00575695"/>
    <w:rsid w:val="005776EF"/>
    <w:rsid w:val="005779F2"/>
    <w:rsid w:val="00580F69"/>
    <w:rsid w:val="005824B0"/>
    <w:rsid w:val="0058283A"/>
    <w:rsid w:val="00587A2A"/>
    <w:rsid w:val="005909A4"/>
    <w:rsid w:val="0059233B"/>
    <w:rsid w:val="0059381D"/>
    <w:rsid w:val="00593B09"/>
    <w:rsid w:val="00593B8F"/>
    <w:rsid w:val="00595092"/>
    <w:rsid w:val="005957F8"/>
    <w:rsid w:val="00595BE7"/>
    <w:rsid w:val="005968BD"/>
    <w:rsid w:val="0059731C"/>
    <w:rsid w:val="00597A4B"/>
    <w:rsid w:val="00597B3B"/>
    <w:rsid w:val="00597DE8"/>
    <w:rsid w:val="005A2B3C"/>
    <w:rsid w:val="005A31AB"/>
    <w:rsid w:val="005A366F"/>
    <w:rsid w:val="005A3DAD"/>
    <w:rsid w:val="005A3F23"/>
    <w:rsid w:val="005A5503"/>
    <w:rsid w:val="005A569E"/>
    <w:rsid w:val="005A67E4"/>
    <w:rsid w:val="005A71F9"/>
    <w:rsid w:val="005A768D"/>
    <w:rsid w:val="005B0E66"/>
    <w:rsid w:val="005B1420"/>
    <w:rsid w:val="005B3207"/>
    <w:rsid w:val="005B375F"/>
    <w:rsid w:val="005B4D9C"/>
    <w:rsid w:val="005B5BCD"/>
    <w:rsid w:val="005B60FA"/>
    <w:rsid w:val="005C060D"/>
    <w:rsid w:val="005C0CBF"/>
    <w:rsid w:val="005C15EE"/>
    <w:rsid w:val="005C1761"/>
    <w:rsid w:val="005C1FD1"/>
    <w:rsid w:val="005C2972"/>
    <w:rsid w:val="005C2C16"/>
    <w:rsid w:val="005C2F34"/>
    <w:rsid w:val="005C38DF"/>
    <w:rsid w:val="005C3F61"/>
    <w:rsid w:val="005C5169"/>
    <w:rsid w:val="005C58EB"/>
    <w:rsid w:val="005C69AA"/>
    <w:rsid w:val="005D0D93"/>
    <w:rsid w:val="005D1300"/>
    <w:rsid w:val="005D6197"/>
    <w:rsid w:val="005D6322"/>
    <w:rsid w:val="005D672F"/>
    <w:rsid w:val="005D6B56"/>
    <w:rsid w:val="005D6FD1"/>
    <w:rsid w:val="005E0438"/>
    <w:rsid w:val="005E0776"/>
    <w:rsid w:val="005E21A0"/>
    <w:rsid w:val="005E3926"/>
    <w:rsid w:val="005E39F7"/>
    <w:rsid w:val="005E4FDE"/>
    <w:rsid w:val="005E4FE6"/>
    <w:rsid w:val="005E6E94"/>
    <w:rsid w:val="005E7C26"/>
    <w:rsid w:val="005F19FD"/>
    <w:rsid w:val="005F1CBD"/>
    <w:rsid w:val="005F23FD"/>
    <w:rsid w:val="005F28DB"/>
    <w:rsid w:val="005F2B45"/>
    <w:rsid w:val="005F2B7F"/>
    <w:rsid w:val="005F32AD"/>
    <w:rsid w:val="005F3DBE"/>
    <w:rsid w:val="005F4212"/>
    <w:rsid w:val="005F4731"/>
    <w:rsid w:val="005F4D37"/>
    <w:rsid w:val="005F614A"/>
    <w:rsid w:val="005F61A1"/>
    <w:rsid w:val="005F62D2"/>
    <w:rsid w:val="005F64D1"/>
    <w:rsid w:val="005F6849"/>
    <w:rsid w:val="005F70E9"/>
    <w:rsid w:val="005F7F23"/>
    <w:rsid w:val="00602AF0"/>
    <w:rsid w:val="00603AF7"/>
    <w:rsid w:val="00604C76"/>
    <w:rsid w:val="00604FA5"/>
    <w:rsid w:val="006071B7"/>
    <w:rsid w:val="00610297"/>
    <w:rsid w:val="00610CD4"/>
    <w:rsid w:val="00610D18"/>
    <w:rsid w:val="00611AE4"/>
    <w:rsid w:val="00611D3C"/>
    <w:rsid w:val="00613AAE"/>
    <w:rsid w:val="00616215"/>
    <w:rsid w:val="00617F77"/>
    <w:rsid w:val="00620092"/>
    <w:rsid w:val="00623CF1"/>
    <w:rsid w:val="0062496C"/>
    <w:rsid w:val="00624EE8"/>
    <w:rsid w:val="006258DF"/>
    <w:rsid w:val="0062660B"/>
    <w:rsid w:val="006267B6"/>
    <w:rsid w:val="00626D14"/>
    <w:rsid w:val="0063037D"/>
    <w:rsid w:val="00630841"/>
    <w:rsid w:val="00631C38"/>
    <w:rsid w:val="00632053"/>
    <w:rsid w:val="00632ECD"/>
    <w:rsid w:val="00634725"/>
    <w:rsid w:val="006360A6"/>
    <w:rsid w:val="006371ED"/>
    <w:rsid w:val="00637438"/>
    <w:rsid w:val="00637FD1"/>
    <w:rsid w:val="00640A4F"/>
    <w:rsid w:val="00641F18"/>
    <w:rsid w:val="00642059"/>
    <w:rsid w:val="0064250D"/>
    <w:rsid w:val="0064255C"/>
    <w:rsid w:val="00642A0D"/>
    <w:rsid w:val="00643822"/>
    <w:rsid w:val="00644683"/>
    <w:rsid w:val="00645247"/>
    <w:rsid w:val="0064586B"/>
    <w:rsid w:val="00646F9A"/>
    <w:rsid w:val="00647476"/>
    <w:rsid w:val="00647D1D"/>
    <w:rsid w:val="00650308"/>
    <w:rsid w:val="00651061"/>
    <w:rsid w:val="00652ADE"/>
    <w:rsid w:val="00652ECF"/>
    <w:rsid w:val="00656165"/>
    <w:rsid w:val="006563E3"/>
    <w:rsid w:val="00660D0D"/>
    <w:rsid w:val="00661C36"/>
    <w:rsid w:val="006627F3"/>
    <w:rsid w:val="00663799"/>
    <w:rsid w:val="006638E7"/>
    <w:rsid w:val="00663DDB"/>
    <w:rsid w:val="00663F02"/>
    <w:rsid w:val="00667B09"/>
    <w:rsid w:val="00667BE8"/>
    <w:rsid w:val="00670206"/>
    <w:rsid w:val="00670453"/>
    <w:rsid w:val="00671E24"/>
    <w:rsid w:val="00672B6C"/>
    <w:rsid w:val="00673AEC"/>
    <w:rsid w:val="00673C8C"/>
    <w:rsid w:val="00673D48"/>
    <w:rsid w:val="00673EF7"/>
    <w:rsid w:val="006752DA"/>
    <w:rsid w:val="006769F1"/>
    <w:rsid w:val="0068052D"/>
    <w:rsid w:val="00681BBD"/>
    <w:rsid w:val="00681E15"/>
    <w:rsid w:val="00681F5F"/>
    <w:rsid w:val="006831BC"/>
    <w:rsid w:val="00683451"/>
    <w:rsid w:val="006842A2"/>
    <w:rsid w:val="0068520D"/>
    <w:rsid w:val="006855F5"/>
    <w:rsid w:val="00685A91"/>
    <w:rsid w:val="00685BD5"/>
    <w:rsid w:val="0068628E"/>
    <w:rsid w:val="00686376"/>
    <w:rsid w:val="00691BD0"/>
    <w:rsid w:val="00692112"/>
    <w:rsid w:val="00694420"/>
    <w:rsid w:val="006952B1"/>
    <w:rsid w:val="00696CF8"/>
    <w:rsid w:val="00697C52"/>
    <w:rsid w:val="006A061E"/>
    <w:rsid w:val="006A0AC8"/>
    <w:rsid w:val="006A20E9"/>
    <w:rsid w:val="006A2B81"/>
    <w:rsid w:val="006A3D4D"/>
    <w:rsid w:val="006A4007"/>
    <w:rsid w:val="006A4190"/>
    <w:rsid w:val="006A4462"/>
    <w:rsid w:val="006A49E2"/>
    <w:rsid w:val="006A4DE1"/>
    <w:rsid w:val="006A582B"/>
    <w:rsid w:val="006A6887"/>
    <w:rsid w:val="006A6948"/>
    <w:rsid w:val="006A7E14"/>
    <w:rsid w:val="006B04AA"/>
    <w:rsid w:val="006B200F"/>
    <w:rsid w:val="006B3EC1"/>
    <w:rsid w:val="006B4242"/>
    <w:rsid w:val="006B4632"/>
    <w:rsid w:val="006B4C68"/>
    <w:rsid w:val="006B4D6E"/>
    <w:rsid w:val="006B4E03"/>
    <w:rsid w:val="006B4EA0"/>
    <w:rsid w:val="006B683D"/>
    <w:rsid w:val="006B7F2F"/>
    <w:rsid w:val="006C0088"/>
    <w:rsid w:val="006C09F3"/>
    <w:rsid w:val="006C1339"/>
    <w:rsid w:val="006C14A6"/>
    <w:rsid w:val="006C2003"/>
    <w:rsid w:val="006C3473"/>
    <w:rsid w:val="006C52C7"/>
    <w:rsid w:val="006C7016"/>
    <w:rsid w:val="006C7940"/>
    <w:rsid w:val="006C7C63"/>
    <w:rsid w:val="006C7FC7"/>
    <w:rsid w:val="006D04EA"/>
    <w:rsid w:val="006D1103"/>
    <w:rsid w:val="006D22F0"/>
    <w:rsid w:val="006D38DB"/>
    <w:rsid w:val="006D67C8"/>
    <w:rsid w:val="006D784A"/>
    <w:rsid w:val="006E07B3"/>
    <w:rsid w:val="006E11A1"/>
    <w:rsid w:val="006E15E7"/>
    <w:rsid w:val="006E16BD"/>
    <w:rsid w:val="006E1AB9"/>
    <w:rsid w:val="006E1EAB"/>
    <w:rsid w:val="006E2327"/>
    <w:rsid w:val="006E3225"/>
    <w:rsid w:val="006E4537"/>
    <w:rsid w:val="006E57B8"/>
    <w:rsid w:val="006E6BE4"/>
    <w:rsid w:val="006E77D4"/>
    <w:rsid w:val="006F0F7A"/>
    <w:rsid w:val="006F1F43"/>
    <w:rsid w:val="006F2876"/>
    <w:rsid w:val="006F2C1E"/>
    <w:rsid w:val="006F34E5"/>
    <w:rsid w:val="006F5636"/>
    <w:rsid w:val="006F7AC1"/>
    <w:rsid w:val="006F7ED4"/>
    <w:rsid w:val="00700F19"/>
    <w:rsid w:val="00700F74"/>
    <w:rsid w:val="00703AA5"/>
    <w:rsid w:val="0070583C"/>
    <w:rsid w:val="00705FCC"/>
    <w:rsid w:val="00706015"/>
    <w:rsid w:val="00710A6D"/>
    <w:rsid w:val="0071113E"/>
    <w:rsid w:val="007112B2"/>
    <w:rsid w:val="00712EF1"/>
    <w:rsid w:val="00713D7E"/>
    <w:rsid w:val="00713DB3"/>
    <w:rsid w:val="00715774"/>
    <w:rsid w:val="00715782"/>
    <w:rsid w:val="00716FBF"/>
    <w:rsid w:val="00717461"/>
    <w:rsid w:val="0071755B"/>
    <w:rsid w:val="00717C4F"/>
    <w:rsid w:val="007202F2"/>
    <w:rsid w:val="0072034B"/>
    <w:rsid w:val="00720EE1"/>
    <w:rsid w:val="00721544"/>
    <w:rsid w:val="007219A3"/>
    <w:rsid w:val="007249B8"/>
    <w:rsid w:val="00724F3B"/>
    <w:rsid w:val="0072521E"/>
    <w:rsid w:val="007254EE"/>
    <w:rsid w:val="00725B98"/>
    <w:rsid w:val="007266E8"/>
    <w:rsid w:val="0072730B"/>
    <w:rsid w:val="00727718"/>
    <w:rsid w:val="00727E3C"/>
    <w:rsid w:val="00731172"/>
    <w:rsid w:val="0073175F"/>
    <w:rsid w:val="0073306A"/>
    <w:rsid w:val="00733CDF"/>
    <w:rsid w:val="007340B7"/>
    <w:rsid w:val="00734344"/>
    <w:rsid w:val="0073438A"/>
    <w:rsid w:val="007345B0"/>
    <w:rsid w:val="0073518F"/>
    <w:rsid w:val="0073570B"/>
    <w:rsid w:val="007358BC"/>
    <w:rsid w:val="00736621"/>
    <w:rsid w:val="007404B6"/>
    <w:rsid w:val="0074084E"/>
    <w:rsid w:val="00741971"/>
    <w:rsid w:val="007428C9"/>
    <w:rsid w:val="007428FE"/>
    <w:rsid w:val="0074296E"/>
    <w:rsid w:val="00742EF5"/>
    <w:rsid w:val="007457B0"/>
    <w:rsid w:val="00746777"/>
    <w:rsid w:val="00746A83"/>
    <w:rsid w:val="00747AA7"/>
    <w:rsid w:val="00753CBA"/>
    <w:rsid w:val="0075518C"/>
    <w:rsid w:val="00760452"/>
    <w:rsid w:val="0076075C"/>
    <w:rsid w:val="00760C50"/>
    <w:rsid w:val="007619FC"/>
    <w:rsid w:val="00762B67"/>
    <w:rsid w:val="007634EE"/>
    <w:rsid w:val="00763586"/>
    <w:rsid w:val="0076415C"/>
    <w:rsid w:val="00764322"/>
    <w:rsid w:val="007643E9"/>
    <w:rsid w:val="0076565E"/>
    <w:rsid w:val="007669D4"/>
    <w:rsid w:val="00767C69"/>
    <w:rsid w:val="00767F5C"/>
    <w:rsid w:val="007703FC"/>
    <w:rsid w:val="00770C3C"/>
    <w:rsid w:val="007716A9"/>
    <w:rsid w:val="0077171B"/>
    <w:rsid w:val="007721B8"/>
    <w:rsid w:val="007727CD"/>
    <w:rsid w:val="007728C7"/>
    <w:rsid w:val="00773D75"/>
    <w:rsid w:val="007743FA"/>
    <w:rsid w:val="00775943"/>
    <w:rsid w:val="00781A57"/>
    <w:rsid w:val="00782848"/>
    <w:rsid w:val="00782D39"/>
    <w:rsid w:val="007839B5"/>
    <w:rsid w:val="007851F5"/>
    <w:rsid w:val="00787C69"/>
    <w:rsid w:val="00790197"/>
    <w:rsid w:val="00791BA0"/>
    <w:rsid w:val="00791FCB"/>
    <w:rsid w:val="007921B9"/>
    <w:rsid w:val="00792E3B"/>
    <w:rsid w:val="00792FA1"/>
    <w:rsid w:val="00793550"/>
    <w:rsid w:val="00793996"/>
    <w:rsid w:val="00793E62"/>
    <w:rsid w:val="007967B1"/>
    <w:rsid w:val="007A19A4"/>
    <w:rsid w:val="007A2BAD"/>
    <w:rsid w:val="007A324C"/>
    <w:rsid w:val="007A563C"/>
    <w:rsid w:val="007B0185"/>
    <w:rsid w:val="007B07F4"/>
    <w:rsid w:val="007B0878"/>
    <w:rsid w:val="007B0A18"/>
    <w:rsid w:val="007B0E9B"/>
    <w:rsid w:val="007B1F05"/>
    <w:rsid w:val="007B206C"/>
    <w:rsid w:val="007B2B0E"/>
    <w:rsid w:val="007B2ECD"/>
    <w:rsid w:val="007B3306"/>
    <w:rsid w:val="007B342F"/>
    <w:rsid w:val="007B3BCA"/>
    <w:rsid w:val="007B3BE3"/>
    <w:rsid w:val="007B4BF7"/>
    <w:rsid w:val="007B5746"/>
    <w:rsid w:val="007B6470"/>
    <w:rsid w:val="007C0392"/>
    <w:rsid w:val="007C04E1"/>
    <w:rsid w:val="007C0731"/>
    <w:rsid w:val="007C12A3"/>
    <w:rsid w:val="007C15AE"/>
    <w:rsid w:val="007C1CBC"/>
    <w:rsid w:val="007C345F"/>
    <w:rsid w:val="007C4FDC"/>
    <w:rsid w:val="007C6A72"/>
    <w:rsid w:val="007D1221"/>
    <w:rsid w:val="007D4AB5"/>
    <w:rsid w:val="007D54AC"/>
    <w:rsid w:val="007D5A25"/>
    <w:rsid w:val="007D5AEC"/>
    <w:rsid w:val="007D7CAD"/>
    <w:rsid w:val="007E2FDF"/>
    <w:rsid w:val="007E3E8B"/>
    <w:rsid w:val="007E42FD"/>
    <w:rsid w:val="007E4586"/>
    <w:rsid w:val="007E6F70"/>
    <w:rsid w:val="007E7B94"/>
    <w:rsid w:val="007E7EAF"/>
    <w:rsid w:val="007F3575"/>
    <w:rsid w:val="007F462B"/>
    <w:rsid w:val="007F5B9C"/>
    <w:rsid w:val="007F6BE7"/>
    <w:rsid w:val="007F6CF8"/>
    <w:rsid w:val="007F6E5E"/>
    <w:rsid w:val="007F7126"/>
    <w:rsid w:val="00802720"/>
    <w:rsid w:val="008027E3"/>
    <w:rsid w:val="00802C64"/>
    <w:rsid w:val="008035A5"/>
    <w:rsid w:val="00804A3E"/>
    <w:rsid w:val="00804CBC"/>
    <w:rsid w:val="0080578A"/>
    <w:rsid w:val="00805E7F"/>
    <w:rsid w:val="008067F3"/>
    <w:rsid w:val="008068B4"/>
    <w:rsid w:val="00807772"/>
    <w:rsid w:val="00807943"/>
    <w:rsid w:val="008101B9"/>
    <w:rsid w:val="00810CE8"/>
    <w:rsid w:val="00813A67"/>
    <w:rsid w:val="00813A95"/>
    <w:rsid w:val="00813E54"/>
    <w:rsid w:val="008141FA"/>
    <w:rsid w:val="008142C1"/>
    <w:rsid w:val="0081573E"/>
    <w:rsid w:val="00816BCF"/>
    <w:rsid w:val="00817C13"/>
    <w:rsid w:val="008220B0"/>
    <w:rsid w:val="00824DC0"/>
    <w:rsid w:val="00826A3D"/>
    <w:rsid w:val="00827FB8"/>
    <w:rsid w:val="00830016"/>
    <w:rsid w:val="0083012F"/>
    <w:rsid w:val="008304AE"/>
    <w:rsid w:val="008304CB"/>
    <w:rsid w:val="008315D7"/>
    <w:rsid w:val="0083216A"/>
    <w:rsid w:val="00832359"/>
    <w:rsid w:val="00833550"/>
    <w:rsid w:val="00833B61"/>
    <w:rsid w:val="00834320"/>
    <w:rsid w:val="008353CA"/>
    <w:rsid w:val="0083665D"/>
    <w:rsid w:val="00837450"/>
    <w:rsid w:val="00837A9E"/>
    <w:rsid w:val="0084167A"/>
    <w:rsid w:val="00841E41"/>
    <w:rsid w:val="008444AA"/>
    <w:rsid w:val="008457B9"/>
    <w:rsid w:val="00850529"/>
    <w:rsid w:val="00850E86"/>
    <w:rsid w:val="00850F36"/>
    <w:rsid w:val="00851431"/>
    <w:rsid w:val="0085154F"/>
    <w:rsid w:val="0085202A"/>
    <w:rsid w:val="00852E85"/>
    <w:rsid w:val="0085339F"/>
    <w:rsid w:val="008547F7"/>
    <w:rsid w:val="00855C80"/>
    <w:rsid w:val="00856E04"/>
    <w:rsid w:val="00857B01"/>
    <w:rsid w:val="008607F4"/>
    <w:rsid w:val="00860B2E"/>
    <w:rsid w:val="00863DC3"/>
    <w:rsid w:val="00866A9D"/>
    <w:rsid w:val="00867BA9"/>
    <w:rsid w:val="00867BD4"/>
    <w:rsid w:val="00870CC8"/>
    <w:rsid w:val="008713BA"/>
    <w:rsid w:val="008727C3"/>
    <w:rsid w:val="00873059"/>
    <w:rsid w:val="00873BE0"/>
    <w:rsid w:val="00874AFC"/>
    <w:rsid w:val="00876791"/>
    <w:rsid w:val="00876CE6"/>
    <w:rsid w:val="00880C5E"/>
    <w:rsid w:val="00880ECA"/>
    <w:rsid w:val="008824AA"/>
    <w:rsid w:val="00882E63"/>
    <w:rsid w:val="00884408"/>
    <w:rsid w:val="00884442"/>
    <w:rsid w:val="00884E49"/>
    <w:rsid w:val="00885361"/>
    <w:rsid w:val="00885783"/>
    <w:rsid w:val="008910C3"/>
    <w:rsid w:val="008912AC"/>
    <w:rsid w:val="0089258E"/>
    <w:rsid w:val="008927AE"/>
    <w:rsid w:val="0089325A"/>
    <w:rsid w:val="00894964"/>
    <w:rsid w:val="008952F0"/>
    <w:rsid w:val="00897232"/>
    <w:rsid w:val="008973D6"/>
    <w:rsid w:val="008A02F9"/>
    <w:rsid w:val="008A25A2"/>
    <w:rsid w:val="008A2B44"/>
    <w:rsid w:val="008B0839"/>
    <w:rsid w:val="008B0D3C"/>
    <w:rsid w:val="008B1009"/>
    <w:rsid w:val="008B473F"/>
    <w:rsid w:val="008B5005"/>
    <w:rsid w:val="008B5116"/>
    <w:rsid w:val="008B5476"/>
    <w:rsid w:val="008B5BD3"/>
    <w:rsid w:val="008B6BC1"/>
    <w:rsid w:val="008B6F51"/>
    <w:rsid w:val="008B753E"/>
    <w:rsid w:val="008C03AE"/>
    <w:rsid w:val="008C0D6B"/>
    <w:rsid w:val="008C2149"/>
    <w:rsid w:val="008C2B38"/>
    <w:rsid w:val="008C3A7C"/>
    <w:rsid w:val="008C4334"/>
    <w:rsid w:val="008C47F9"/>
    <w:rsid w:val="008C5DBE"/>
    <w:rsid w:val="008C77C9"/>
    <w:rsid w:val="008D03E8"/>
    <w:rsid w:val="008D1C21"/>
    <w:rsid w:val="008D2D86"/>
    <w:rsid w:val="008D417F"/>
    <w:rsid w:val="008D52FF"/>
    <w:rsid w:val="008D75E4"/>
    <w:rsid w:val="008D7CAF"/>
    <w:rsid w:val="008E0177"/>
    <w:rsid w:val="008E0583"/>
    <w:rsid w:val="008E1D49"/>
    <w:rsid w:val="008E2080"/>
    <w:rsid w:val="008E21E3"/>
    <w:rsid w:val="008E248E"/>
    <w:rsid w:val="008E329E"/>
    <w:rsid w:val="008E35BE"/>
    <w:rsid w:val="008E3C2C"/>
    <w:rsid w:val="008F0A88"/>
    <w:rsid w:val="008F0A99"/>
    <w:rsid w:val="008F1D57"/>
    <w:rsid w:val="008F34C7"/>
    <w:rsid w:val="008F44D0"/>
    <w:rsid w:val="008F4E96"/>
    <w:rsid w:val="008F4FD4"/>
    <w:rsid w:val="008F5AC5"/>
    <w:rsid w:val="008F6310"/>
    <w:rsid w:val="008F7177"/>
    <w:rsid w:val="008F7BA2"/>
    <w:rsid w:val="00900181"/>
    <w:rsid w:val="0090109A"/>
    <w:rsid w:val="00903731"/>
    <w:rsid w:val="0090396E"/>
    <w:rsid w:val="00904E66"/>
    <w:rsid w:val="009052F1"/>
    <w:rsid w:val="0090569A"/>
    <w:rsid w:val="009061AA"/>
    <w:rsid w:val="0090674D"/>
    <w:rsid w:val="00907215"/>
    <w:rsid w:val="00910E1E"/>
    <w:rsid w:val="00912F9D"/>
    <w:rsid w:val="00913E40"/>
    <w:rsid w:val="009143CC"/>
    <w:rsid w:val="00914F57"/>
    <w:rsid w:val="00915DDA"/>
    <w:rsid w:val="0091757B"/>
    <w:rsid w:val="0091793E"/>
    <w:rsid w:val="0092002A"/>
    <w:rsid w:val="00921A66"/>
    <w:rsid w:val="009247DD"/>
    <w:rsid w:val="009265E9"/>
    <w:rsid w:val="00931E5D"/>
    <w:rsid w:val="009324B1"/>
    <w:rsid w:val="00932AC6"/>
    <w:rsid w:val="00932AF0"/>
    <w:rsid w:val="009332EE"/>
    <w:rsid w:val="009358BE"/>
    <w:rsid w:val="00935A9A"/>
    <w:rsid w:val="00936D7D"/>
    <w:rsid w:val="00936ECE"/>
    <w:rsid w:val="009400EB"/>
    <w:rsid w:val="00940C4C"/>
    <w:rsid w:val="009417AA"/>
    <w:rsid w:val="0094248B"/>
    <w:rsid w:val="009434C4"/>
    <w:rsid w:val="00943CA1"/>
    <w:rsid w:val="00943CF5"/>
    <w:rsid w:val="00944C7F"/>
    <w:rsid w:val="00944F61"/>
    <w:rsid w:val="009454CE"/>
    <w:rsid w:val="00946778"/>
    <w:rsid w:val="00951007"/>
    <w:rsid w:val="0095101E"/>
    <w:rsid w:val="009516AC"/>
    <w:rsid w:val="00951B28"/>
    <w:rsid w:val="00951B4D"/>
    <w:rsid w:val="00951B51"/>
    <w:rsid w:val="00952584"/>
    <w:rsid w:val="009528B8"/>
    <w:rsid w:val="0095392A"/>
    <w:rsid w:val="00953BDA"/>
    <w:rsid w:val="00955038"/>
    <w:rsid w:val="0095628D"/>
    <w:rsid w:val="009565FD"/>
    <w:rsid w:val="00956DB9"/>
    <w:rsid w:val="0096095E"/>
    <w:rsid w:val="00960A11"/>
    <w:rsid w:val="0096106D"/>
    <w:rsid w:val="00961AD1"/>
    <w:rsid w:val="009629A4"/>
    <w:rsid w:val="00963BB5"/>
    <w:rsid w:val="0096728C"/>
    <w:rsid w:val="00970104"/>
    <w:rsid w:val="0097025B"/>
    <w:rsid w:val="0097025C"/>
    <w:rsid w:val="00972B5C"/>
    <w:rsid w:val="00972F5B"/>
    <w:rsid w:val="0097384E"/>
    <w:rsid w:val="00973A51"/>
    <w:rsid w:val="00973E33"/>
    <w:rsid w:val="009750FD"/>
    <w:rsid w:val="00975CE6"/>
    <w:rsid w:val="00975DE8"/>
    <w:rsid w:val="009765F0"/>
    <w:rsid w:val="00977259"/>
    <w:rsid w:val="0097757A"/>
    <w:rsid w:val="0098045F"/>
    <w:rsid w:val="00980DBD"/>
    <w:rsid w:val="00981389"/>
    <w:rsid w:val="00981D38"/>
    <w:rsid w:val="00982452"/>
    <w:rsid w:val="00982959"/>
    <w:rsid w:val="00982F05"/>
    <w:rsid w:val="00984146"/>
    <w:rsid w:val="009851D5"/>
    <w:rsid w:val="0098788B"/>
    <w:rsid w:val="009937DB"/>
    <w:rsid w:val="00993AEF"/>
    <w:rsid w:val="00995064"/>
    <w:rsid w:val="00995C33"/>
    <w:rsid w:val="00996FBE"/>
    <w:rsid w:val="00997CBF"/>
    <w:rsid w:val="009A0CEB"/>
    <w:rsid w:val="009A38A0"/>
    <w:rsid w:val="009A56C3"/>
    <w:rsid w:val="009A69CC"/>
    <w:rsid w:val="009A7801"/>
    <w:rsid w:val="009A7987"/>
    <w:rsid w:val="009A7C5F"/>
    <w:rsid w:val="009A7E3C"/>
    <w:rsid w:val="009B0432"/>
    <w:rsid w:val="009B0796"/>
    <w:rsid w:val="009B0AD3"/>
    <w:rsid w:val="009B1E67"/>
    <w:rsid w:val="009B1F74"/>
    <w:rsid w:val="009B31E7"/>
    <w:rsid w:val="009B3837"/>
    <w:rsid w:val="009B3D2A"/>
    <w:rsid w:val="009B42CD"/>
    <w:rsid w:val="009B50EA"/>
    <w:rsid w:val="009B53C7"/>
    <w:rsid w:val="009C0A28"/>
    <w:rsid w:val="009C0F2C"/>
    <w:rsid w:val="009C1807"/>
    <w:rsid w:val="009C346F"/>
    <w:rsid w:val="009C5250"/>
    <w:rsid w:val="009C5355"/>
    <w:rsid w:val="009C57ED"/>
    <w:rsid w:val="009C651B"/>
    <w:rsid w:val="009C7461"/>
    <w:rsid w:val="009C7D46"/>
    <w:rsid w:val="009D0733"/>
    <w:rsid w:val="009D0832"/>
    <w:rsid w:val="009D27C8"/>
    <w:rsid w:val="009D28F4"/>
    <w:rsid w:val="009D4996"/>
    <w:rsid w:val="009D5FD8"/>
    <w:rsid w:val="009D63A4"/>
    <w:rsid w:val="009D6F0E"/>
    <w:rsid w:val="009E16BF"/>
    <w:rsid w:val="009E17E8"/>
    <w:rsid w:val="009E200E"/>
    <w:rsid w:val="009E2A40"/>
    <w:rsid w:val="009E3DFB"/>
    <w:rsid w:val="009E4B0C"/>
    <w:rsid w:val="009E5A12"/>
    <w:rsid w:val="009E73D1"/>
    <w:rsid w:val="009F006F"/>
    <w:rsid w:val="009F0441"/>
    <w:rsid w:val="009F0DB2"/>
    <w:rsid w:val="009F213E"/>
    <w:rsid w:val="009F5F31"/>
    <w:rsid w:val="009F6FBE"/>
    <w:rsid w:val="009F7797"/>
    <w:rsid w:val="00A0103F"/>
    <w:rsid w:val="00A015C8"/>
    <w:rsid w:val="00A01843"/>
    <w:rsid w:val="00A035E7"/>
    <w:rsid w:val="00A044F6"/>
    <w:rsid w:val="00A07CF2"/>
    <w:rsid w:val="00A1055A"/>
    <w:rsid w:val="00A1102C"/>
    <w:rsid w:val="00A11947"/>
    <w:rsid w:val="00A11A12"/>
    <w:rsid w:val="00A11F9E"/>
    <w:rsid w:val="00A12372"/>
    <w:rsid w:val="00A12C83"/>
    <w:rsid w:val="00A13650"/>
    <w:rsid w:val="00A13945"/>
    <w:rsid w:val="00A14390"/>
    <w:rsid w:val="00A153B4"/>
    <w:rsid w:val="00A154D0"/>
    <w:rsid w:val="00A15863"/>
    <w:rsid w:val="00A15D63"/>
    <w:rsid w:val="00A16ADF"/>
    <w:rsid w:val="00A16CF0"/>
    <w:rsid w:val="00A20306"/>
    <w:rsid w:val="00A203D6"/>
    <w:rsid w:val="00A20A47"/>
    <w:rsid w:val="00A2215C"/>
    <w:rsid w:val="00A222B6"/>
    <w:rsid w:val="00A22724"/>
    <w:rsid w:val="00A2281E"/>
    <w:rsid w:val="00A23984"/>
    <w:rsid w:val="00A26786"/>
    <w:rsid w:val="00A300C0"/>
    <w:rsid w:val="00A3060A"/>
    <w:rsid w:val="00A3401B"/>
    <w:rsid w:val="00A3437B"/>
    <w:rsid w:val="00A350FF"/>
    <w:rsid w:val="00A3523E"/>
    <w:rsid w:val="00A36697"/>
    <w:rsid w:val="00A366A1"/>
    <w:rsid w:val="00A402CB"/>
    <w:rsid w:val="00A40C78"/>
    <w:rsid w:val="00A410BA"/>
    <w:rsid w:val="00A41188"/>
    <w:rsid w:val="00A41372"/>
    <w:rsid w:val="00A42A40"/>
    <w:rsid w:val="00A43565"/>
    <w:rsid w:val="00A43CBF"/>
    <w:rsid w:val="00A44986"/>
    <w:rsid w:val="00A45245"/>
    <w:rsid w:val="00A457BB"/>
    <w:rsid w:val="00A45A23"/>
    <w:rsid w:val="00A4606C"/>
    <w:rsid w:val="00A470B6"/>
    <w:rsid w:val="00A47429"/>
    <w:rsid w:val="00A477B5"/>
    <w:rsid w:val="00A5036B"/>
    <w:rsid w:val="00A50503"/>
    <w:rsid w:val="00A51397"/>
    <w:rsid w:val="00A51CF8"/>
    <w:rsid w:val="00A51ED5"/>
    <w:rsid w:val="00A52992"/>
    <w:rsid w:val="00A531EF"/>
    <w:rsid w:val="00A5551B"/>
    <w:rsid w:val="00A563CD"/>
    <w:rsid w:val="00A569B7"/>
    <w:rsid w:val="00A56F0F"/>
    <w:rsid w:val="00A57944"/>
    <w:rsid w:val="00A611C2"/>
    <w:rsid w:val="00A61E82"/>
    <w:rsid w:val="00A620FE"/>
    <w:rsid w:val="00A63544"/>
    <w:rsid w:val="00A63C5C"/>
    <w:rsid w:val="00A6453F"/>
    <w:rsid w:val="00A649E2"/>
    <w:rsid w:val="00A65497"/>
    <w:rsid w:val="00A658B8"/>
    <w:rsid w:val="00A65B56"/>
    <w:rsid w:val="00A66124"/>
    <w:rsid w:val="00A7044B"/>
    <w:rsid w:val="00A709F8"/>
    <w:rsid w:val="00A70E03"/>
    <w:rsid w:val="00A720BC"/>
    <w:rsid w:val="00A72908"/>
    <w:rsid w:val="00A72AE6"/>
    <w:rsid w:val="00A75698"/>
    <w:rsid w:val="00A76964"/>
    <w:rsid w:val="00A770C7"/>
    <w:rsid w:val="00A7793C"/>
    <w:rsid w:val="00A8041E"/>
    <w:rsid w:val="00A8110A"/>
    <w:rsid w:val="00A81EFF"/>
    <w:rsid w:val="00A82029"/>
    <w:rsid w:val="00A821F7"/>
    <w:rsid w:val="00A823DA"/>
    <w:rsid w:val="00A832FC"/>
    <w:rsid w:val="00A8353B"/>
    <w:rsid w:val="00A83711"/>
    <w:rsid w:val="00A8505A"/>
    <w:rsid w:val="00A8610A"/>
    <w:rsid w:val="00A863E7"/>
    <w:rsid w:val="00A872E9"/>
    <w:rsid w:val="00A9159D"/>
    <w:rsid w:val="00A918C9"/>
    <w:rsid w:val="00A94576"/>
    <w:rsid w:val="00A95B36"/>
    <w:rsid w:val="00A9684E"/>
    <w:rsid w:val="00AA004C"/>
    <w:rsid w:val="00AA056E"/>
    <w:rsid w:val="00AA07D5"/>
    <w:rsid w:val="00AA0B84"/>
    <w:rsid w:val="00AA25D2"/>
    <w:rsid w:val="00AA297A"/>
    <w:rsid w:val="00AA36E4"/>
    <w:rsid w:val="00AA39FF"/>
    <w:rsid w:val="00AA3CFA"/>
    <w:rsid w:val="00AA4033"/>
    <w:rsid w:val="00AA4808"/>
    <w:rsid w:val="00AA5930"/>
    <w:rsid w:val="00AA5C05"/>
    <w:rsid w:val="00AA5C12"/>
    <w:rsid w:val="00AA7090"/>
    <w:rsid w:val="00AA75AB"/>
    <w:rsid w:val="00AA7C77"/>
    <w:rsid w:val="00AB05DB"/>
    <w:rsid w:val="00AB11A4"/>
    <w:rsid w:val="00AB1C6E"/>
    <w:rsid w:val="00AB2582"/>
    <w:rsid w:val="00AB5BB6"/>
    <w:rsid w:val="00AB6D62"/>
    <w:rsid w:val="00AB7570"/>
    <w:rsid w:val="00AB7751"/>
    <w:rsid w:val="00AC1369"/>
    <w:rsid w:val="00AC13DA"/>
    <w:rsid w:val="00AC229D"/>
    <w:rsid w:val="00AC337D"/>
    <w:rsid w:val="00AC3F82"/>
    <w:rsid w:val="00AC4ACE"/>
    <w:rsid w:val="00AC6631"/>
    <w:rsid w:val="00AC7470"/>
    <w:rsid w:val="00AC7EC6"/>
    <w:rsid w:val="00AD1A9F"/>
    <w:rsid w:val="00AD1B2F"/>
    <w:rsid w:val="00AD2571"/>
    <w:rsid w:val="00AD2E49"/>
    <w:rsid w:val="00AD31A8"/>
    <w:rsid w:val="00AD4577"/>
    <w:rsid w:val="00AD4BB0"/>
    <w:rsid w:val="00AD4F12"/>
    <w:rsid w:val="00AD5219"/>
    <w:rsid w:val="00AD635D"/>
    <w:rsid w:val="00AD65D1"/>
    <w:rsid w:val="00AD692E"/>
    <w:rsid w:val="00AD7A58"/>
    <w:rsid w:val="00AD7F35"/>
    <w:rsid w:val="00AE1C4D"/>
    <w:rsid w:val="00AE343F"/>
    <w:rsid w:val="00AE48D5"/>
    <w:rsid w:val="00AE4E3E"/>
    <w:rsid w:val="00AE5A70"/>
    <w:rsid w:val="00AE5C18"/>
    <w:rsid w:val="00AE6B62"/>
    <w:rsid w:val="00AE6E39"/>
    <w:rsid w:val="00AE76AB"/>
    <w:rsid w:val="00AE7FEF"/>
    <w:rsid w:val="00AF1064"/>
    <w:rsid w:val="00AF20C5"/>
    <w:rsid w:val="00AF34A9"/>
    <w:rsid w:val="00AF4545"/>
    <w:rsid w:val="00AF505F"/>
    <w:rsid w:val="00AF51E5"/>
    <w:rsid w:val="00AF5FB3"/>
    <w:rsid w:val="00AF68E3"/>
    <w:rsid w:val="00AF6ADE"/>
    <w:rsid w:val="00AF706F"/>
    <w:rsid w:val="00AF7C20"/>
    <w:rsid w:val="00B0073C"/>
    <w:rsid w:val="00B00971"/>
    <w:rsid w:val="00B00A60"/>
    <w:rsid w:val="00B01522"/>
    <w:rsid w:val="00B035CE"/>
    <w:rsid w:val="00B0381C"/>
    <w:rsid w:val="00B04E3C"/>
    <w:rsid w:val="00B05CC3"/>
    <w:rsid w:val="00B060D4"/>
    <w:rsid w:val="00B11090"/>
    <w:rsid w:val="00B11835"/>
    <w:rsid w:val="00B13294"/>
    <w:rsid w:val="00B13C38"/>
    <w:rsid w:val="00B13CE7"/>
    <w:rsid w:val="00B14152"/>
    <w:rsid w:val="00B14BFE"/>
    <w:rsid w:val="00B15A7B"/>
    <w:rsid w:val="00B15CEF"/>
    <w:rsid w:val="00B15F31"/>
    <w:rsid w:val="00B1641D"/>
    <w:rsid w:val="00B16733"/>
    <w:rsid w:val="00B16794"/>
    <w:rsid w:val="00B16D9D"/>
    <w:rsid w:val="00B20689"/>
    <w:rsid w:val="00B21A77"/>
    <w:rsid w:val="00B21B47"/>
    <w:rsid w:val="00B225A6"/>
    <w:rsid w:val="00B2263A"/>
    <w:rsid w:val="00B22925"/>
    <w:rsid w:val="00B22B1A"/>
    <w:rsid w:val="00B23950"/>
    <w:rsid w:val="00B2667D"/>
    <w:rsid w:val="00B3086A"/>
    <w:rsid w:val="00B31453"/>
    <w:rsid w:val="00B31D8A"/>
    <w:rsid w:val="00B32D43"/>
    <w:rsid w:val="00B3411F"/>
    <w:rsid w:val="00B34B42"/>
    <w:rsid w:val="00B37234"/>
    <w:rsid w:val="00B372CC"/>
    <w:rsid w:val="00B37BC8"/>
    <w:rsid w:val="00B424C3"/>
    <w:rsid w:val="00B429AA"/>
    <w:rsid w:val="00B44409"/>
    <w:rsid w:val="00B4490B"/>
    <w:rsid w:val="00B4634A"/>
    <w:rsid w:val="00B47983"/>
    <w:rsid w:val="00B50776"/>
    <w:rsid w:val="00B50F73"/>
    <w:rsid w:val="00B51587"/>
    <w:rsid w:val="00B524C8"/>
    <w:rsid w:val="00B524EE"/>
    <w:rsid w:val="00B55266"/>
    <w:rsid w:val="00B55DC0"/>
    <w:rsid w:val="00B5793D"/>
    <w:rsid w:val="00B6084C"/>
    <w:rsid w:val="00B61396"/>
    <w:rsid w:val="00B62756"/>
    <w:rsid w:val="00B65528"/>
    <w:rsid w:val="00B66D26"/>
    <w:rsid w:val="00B67B52"/>
    <w:rsid w:val="00B70B52"/>
    <w:rsid w:val="00B71555"/>
    <w:rsid w:val="00B7470A"/>
    <w:rsid w:val="00B74E03"/>
    <w:rsid w:val="00B768D0"/>
    <w:rsid w:val="00B76FF9"/>
    <w:rsid w:val="00B7750B"/>
    <w:rsid w:val="00B7766C"/>
    <w:rsid w:val="00B8104A"/>
    <w:rsid w:val="00B81926"/>
    <w:rsid w:val="00B81D2B"/>
    <w:rsid w:val="00B82C16"/>
    <w:rsid w:val="00B82FC0"/>
    <w:rsid w:val="00B837B1"/>
    <w:rsid w:val="00B83FC3"/>
    <w:rsid w:val="00B83FD9"/>
    <w:rsid w:val="00B8403C"/>
    <w:rsid w:val="00B843E3"/>
    <w:rsid w:val="00B8445D"/>
    <w:rsid w:val="00B85B5C"/>
    <w:rsid w:val="00B85ED4"/>
    <w:rsid w:val="00B86433"/>
    <w:rsid w:val="00B869A4"/>
    <w:rsid w:val="00B86B3B"/>
    <w:rsid w:val="00B87F56"/>
    <w:rsid w:val="00B90161"/>
    <w:rsid w:val="00B90FA8"/>
    <w:rsid w:val="00B91326"/>
    <w:rsid w:val="00B91C2B"/>
    <w:rsid w:val="00B92638"/>
    <w:rsid w:val="00B941BC"/>
    <w:rsid w:val="00B95331"/>
    <w:rsid w:val="00B9627D"/>
    <w:rsid w:val="00BA081B"/>
    <w:rsid w:val="00BA2193"/>
    <w:rsid w:val="00BA4FAD"/>
    <w:rsid w:val="00BA5065"/>
    <w:rsid w:val="00BA685F"/>
    <w:rsid w:val="00BA74F6"/>
    <w:rsid w:val="00BB1799"/>
    <w:rsid w:val="00BB17EC"/>
    <w:rsid w:val="00BB23ED"/>
    <w:rsid w:val="00BB467E"/>
    <w:rsid w:val="00BB5B83"/>
    <w:rsid w:val="00BB6870"/>
    <w:rsid w:val="00BB7C4E"/>
    <w:rsid w:val="00BB7D1F"/>
    <w:rsid w:val="00BC03DC"/>
    <w:rsid w:val="00BC1A16"/>
    <w:rsid w:val="00BC33DD"/>
    <w:rsid w:val="00BC392C"/>
    <w:rsid w:val="00BC3D39"/>
    <w:rsid w:val="00BC4447"/>
    <w:rsid w:val="00BC5721"/>
    <w:rsid w:val="00BC5B80"/>
    <w:rsid w:val="00BC654E"/>
    <w:rsid w:val="00BC713F"/>
    <w:rsid w:val="00BD0831"/>
    <w:rsid w:val="00BD16F1"/>
    <w:rsid w:val="00BD2E85"/>
    <w:rsid w:val="00BD311F"/>
    <w:rsid w:val="00BD4305"/>
    <w:rsid w:val="00BD5E1D"/>
    <w:rsid w:val="00BD69DB"/>
    <w:rsid w:val="00BD7991"/>
    <w:rsid w:val="00BD7B23"/>
    <w:rsid w:val="00BE0E66"/>
    <w:rsid w:val="00BE143A"/>
    <w:rsid w:val="00BE272C"/>
    <w:rsid w:val="00BE3BD6"/>
    <w:rsid w:val="00BE484B"/>
    <w:rsid w:val="00BE4998"/>
    <w:rsid w:val="00BE7BFD"/>
    <w:rsid w:val="00BF0281"/>
    <w:rsid w:val="00BF3559"/>
    <w:rsid w:val="00BF38CC"/>
    <w:rsid w:val="00BF4A41"/>
    <w:rsid w:val="00BF7A99"/>
    <w:rsid w:val="00C007A0"/>
    <w:rsid w:val="00C00CB7"/>
    <w:rsid w:val="00C011C3"/>
    <w:rsid w:val="00C012ED"/>
    <w:rsid w:val="00C019ED"/>
    <w:rsid w:val="00C02845"/>
    <w:rsid w:val="00C050B9"/>
    <w:rsid w:val="00C06AC3"/>
    <w:rsid w:val="00C13D73"/>
    <w:rsid w:val="00C14CEE"/>
    <w:rsid w:val="00C16FAA"/>
    <w:rsid w:val="00C17EA8"/>
    <w:rsid w:val="00C20A56"/>
    <w:rsid w:val="00C20B83"/>
    <w:rsid w:val="00C21225"/>
    <w:rsid w:val="00C21825"/>
    <w:rsid w:val="00C22505"/>
    <w:rsid w:val="00C23675"/>
    <w:rsid w:val="00C23826"/>
    <w:rsid w:val="00C241A5"/>
    <w:rsid w:val="00C25DB3"/>
    <w:rsid w:val="00C26C9F"/>
    <w:rsid w:val="00C26F62"/>
    <w:rsid w:val="00C273C3"/>
    <w:rsid w:val="00C3403F"/>
    <w:rsid w:val="00C34146"/>
    <w:rsid w:val="00C3464D"/>
    <w:rsid w:val="00C35F7A"/>
    <w:rsid w:val="00C360AF"/>
    <w:rsid w:val="00C364A0"/>
    <w:rsid w:val="00C368B1"/>
    <w:rsid w:val="00C3797C"/>
    <w:rsid w:val="00C40605"/>
    <w:rsid w:val="00C410F3"/>
    <w:rsid w:val="00C435A2"/>
    <w:rsid w:val="00C436CE"/>
    <w:rsid w:val="00C439D9"/>
    <w:rsid w:val="00C44092"/>
    <w:rsid w:val="00C46DCD"/>
    <w:rsid w:val="00C5059B"/>
    <w:rsid w:val="00C519AA"/>
    <w:rsid w:val="00C51BCC"/>
    <w:rsid w:val="00C51E6A"/>
    <w:rsid w:val="00C52140"/>
    <w:rsid w:val="00C5274D"/>
    <w:rsid w:val="00C53235"/>
    <w:rsid w:val="00C53BC5"/>
    <w:rsid w:val="00C541DA"/>
    <w:rsid w:val="00C5431C"/>
    <w:rsid w:val="00C55612"/>
    <w:rsid w:val="00C55E1E"/>
    <w:rsid w:val="00C61421"/>
    <w:rsid w:val="00C61568"/>
    <w:rsid w:val="00C637EC"/>
    <w:rsid w:val="00C6688B"/>
    <w:rsid w:val="00C67F25"/>
    <w:rsid w:val="00C707BF"/>
    <w:rsid w:val="00C715F5"/>
    <w:rsid w:val="00C722CC"/>
    <w:rsid w:val="00C739CE"/>
    <w:rsid w:val="00C749BE"/>
    <w:rsid w:val="00C74B7D"/>
    <w:rsid w:val="00C74C24"/>
    <w:rsid w:val="00C75A0B"/>
    <w:rsid w:val="00C76337"/>
    <w:rsid w:val="00C76F50"/>
    <w:rsid w:val="00C82926"/>
    <w:rsid w:val="00C82D76"/>
    <w:rsid w:val="00C83327"/>
    <w:rsid w:val="00C842C3"/>
    <w:rsid w:val="00C842CF"/>
    <w:rsid w:val="00C844E6"/>
    <w:rsid w:val="00C85A5C"/>
    <w:rsid w:val="00C86FFA"/>
    <w:rsid w:val="00C8794D"/>
    <w:rsid w:val="00C90845"/>
    <w:rsid w:val="00C90FCD"/>
    <w:rsid w:val="00C91766"/>
    <w:rsid w:val="00C918AF"/>
    <w:rsid w:val="00C92033"/>
    <w:rsid w:val="00C929D7"/>
    <w:rsid w:val="00C9395D"/>
    <w:rsid w:val="00C93A7E"/>
    <w:rsid w:val="00C94332"/>
    <w:rsid w:val="00C945C7"/>
    <w:rsid w:val="00C94CD7"/>
    <w:rsid w:val="00C95C9B"/>
    <w:rsid w:val="00C9763E"/>
    <w:rsid w:val="00CA1F3B"/>
    <w:rsid w:val="00CA2AB4"/>
    <w:rsid w:val="00CA2FD4"/>
    <w:rsid w:val="00CA3098"/>
    <w:rsid w:val="00CA4393"/>
    <w:rsid w:val="00CA4503"/>
    <w:rsid w:val="00CA4522"/>
    <w:rsid w:val="00CA5380"/>
    <w:rsid w:val="00CA57C4"/>
    <w:rsid w:val="00CA65B0"/>
    <w:rsid w:val="00CA676E"/>
    <w:rsid w:val="00CB23E5"/>
    <w:rsid w:val="00CB4C9B"/>
    <w:rsid w:val="00CB6AC1"/>
    <w:rsid w:val="00CB78BA"/>
    <w:rsid w:val="00CC240E"/>
    <w:rsid w:val="00CC3720"/>
    <w:rsid w:val="00CC4027"/>
    <w:rsid w:val="00CC48D1"/>
    <w:rsid w:val="00CC4A53"/>
    <w:rsid w:val="00CC4B46"/>
    <w:rsid w:val="00CC4D44"/>
    <w:rsid w:val="00CC4F8E"/>
    <w:rsid w:val="00CC5C92"/>
    <w:rsid w:val="00CC7AD3"/>
    <w:rsid w:val="00CC7D86"/>
    <w:rsid w:val="00CD0345"/>
    <w:rsid w:val="00CD2E11"/>
    <w:rsid w:val="00CD3304"/>
    <w:rsid w:val="00CD375D"/>
    <w:rsid w:val="00CD47C2"/>
    <w:rsid w:val="00CE03D2"/>
    <w:rsid w:val="00CE0708"/>
    <w:rsid w:val="00CE085B"/>
    <w:rsid w:val="00CE14D0"/>
    <w:rsid w:val="00CE2198"/>
    <w:rsid w:val="00CE2A23"/>
    <w:rsid w:val="00CE2DC0"/>
    <w:rsid w:val="00CE313E"/>
    <w:rsid w:val="00CE34CF"/>
    <w:rsid w:val="00CE7D9B"/>
    <w:rsid w:val="00CF0CE3"/>
    <w:rsid w:val="00CF0E7B"/>
    <w:rsid w:val="00CF0F0C"/>
    <w:rsid w:val="00CF2281"/>
    <w:rsid w:val="00CF29BF"/>
    <w:rsid w:val="00CF5BFA"/>
    <w:rsid w:val="00CF7AEA"/>
    <w:rsid w:val="00D02EBB"/>
    <w:rsid w:val="00D032D6"/>
    <w:rsid w:val="00D03384"/>
    <w:rsid w:val="00D03E28"/>
    <w:rsid w:val="00D04D69"/>
    <w:rsid w:val="00D056BA"/>
    <w:rsid w:val="00D10DD9"/>
    <w:rsid w:val="00D10E11"/>
    <w:rsid w:val="00D10F2A"/>
    <w:rsid w:val="00D11495"/>
    <w:rsid w:val="00D15166"/>
    <w:rsid w:val="00D1544D"/>
    <w:rsid w:val="00D16876"/>
    <w:rsid w:val="00D20124"/>
    <w:rsid w:val="00D20598"/>
    <w:rsid w:val="00D20C47"/>
    <w:rsid w:val="00D22929"/>
    <w:rsid w:val="00D24CF9"/>
    <w:rsid w:val="00D250D5"/>
    <w:rsid w:val="00D25646"/>
    <w:rsid w:val="00D26058"/>
    <w:rsid w:val="00D31356"/>
    <w:rsid w:val="00D317D3"/>
    <w:rsid w:val="00D33468"/>
    <w:rsid w:val="00D3506A"/>
    <w:rsid w:val="00D3570D"/>
    <w:rsid w:val="00D35DD2"/>
    <w:rsid w:val="00D41F61"/>
    <w:rsid w:val="00D42084"/>
    <w:rsid w:val="00D425D0"/>
    <w:rsid w:val="00D43ABC"/>
    <w:rsid w:val="00D43E82"/>
    <w:rsid w:val="00D44F6B"/>
    <w:rsid w:val="00D5047E"/>
    <w:rsid w:val="00D512BA"/>
    <w:rsid w:val="00D526CD"/>
    <w:rsid w:val="00D52A27"/>
    <w:rsid w:val="00D5356E"/>
    <w:rsid w:val="00D5568B"/>
    <w:rsid w:val="00D55B8A"/>
    <w:rsid w:val="00D562A8"/>
    <w:rsid w:val="00D56A59"/>
    <w:rsid w:val="00D57054"/>
    <w:rsid w:val="00D61381"/>
    <w:rsid w:val="00D6174E"/>
    <w:rsid w:val="00D61B82"/>
    <w:rsid w:val="00D61D64"/>
    <w:rsid w:val="00D63583"/>
    <w:rsid w:val="00D64052"/>
    <w:rsid w:val="00D646E7"/>
    <w:rsid w:val="00D65249"/>
    <w:rsid w:val="00D6644B"/>
    <w:rsid w:val="00D66792"/>
    <w:rsid w:val="00D70192"/>
    <w:rsid w:val="00D7022C"/>
    <w:rsid w:val="00D70540"/>
    <w:rsid w:val="00D71074"/>
    <w:rsid w:val="00D71EDB"/>
    <w:rsid w:val="00D72453"/>
    <w:rsid w:val="00D7411C"/>
    <w:rsid w:val="00D744F3"/>
    <w:rsid w:val="00D74A5D"/>
    <w:rsid w:val="00D74F0C"/>
    <w:rsid w:val="00D75EE1"/>
    <w:rsid w:val="00D807F8"/>
    <w:rsid w:val="00D80826"/>
    <w:rsid w:val="00D8094B"/>
    <w:rsid w:val="00D810E6"/>
    <w:rsid w:val="00D83138"/>
    <w:rsid w:val="00D845AC"/>
    <w:rsid w:val="00D847DB"/>
    <w:rsid w:val="00D85CD6"/>
    <w:rsid w:val="00D87AAC"/>
    <w:rsid w:val="00D87D30"/>
    <w:rsid w:val="00D90316"/>
    <w:rsid w:val="00D912D1"/>
    <w:rsid w:val="00D91AD5"/>
    <w:rsid w:val="00D92708"/>
    <w:rsid w:val="00D94131"/>
    <w:rsid w:val="00D945E1"/>
    <w:rsid w:val="00D9479B"/>
    <w:rsid w:val="00D956F1"/>
    <w:rsid w:val="00D9722A"/>
    <w:rsid w:val="00D978AC"/>
    <w:rsid w:val="00D97A2D"/>
    <w:rsid w:val="00D97BA4"/>
    <w:rsid w:val="00DA0914"/>
    <w:rsid w:val="00DA190E"/>
    <w:rsid w:val="00DA19AE"/>
    <w:rsid w:val="00DA2321"/>
    <w:rsid w:val="00DA2382"/>
    <w:rsid w:val="00DA2DA1"/>
    <w:rsid w:val="00DA2E4A"/>
    <w:rsid w:val="00DA3980"/>
    <w:rsid w:val="00DA4191"/>
    <w:rsid w:val="00DA41D8"/>
    <w:rsid w:val="00DA4A50"/>
    <w:rsid w:val="00DA58F1"/>
    <w:rsid w:val="00DA5B0C"/>
    <w:rsid w:val="00DA5C1D"/>
    <w:rsid w:val="00DA5D7D"/>
    <w:rsid w:val="00DA7B37"/>
    <w:rsid w:val="00DA7D55"/>
    <w:rsid w:val="00DB0167"/>
    <w:rsid w:val="00DB04CA"/>
    <w:rsid w:val="00DB113E"/>
    <w:rsid w:val="00DB2A14"/>
    <w:rsid w:val="00DB5F23"/>
    <w:rsid w:val="00DB6E7A"/>
    <w:rsid w:val="00DB76C5"/>
    <w:rsid w:val="00DB7B3F"/>
    <w:rsid w:val="00DC080B"/>
    <w:rsid w:val="00DC1E4F"/>
    <w:rsid w:val="00DC21B4"/>
    <w:rsid w:val="00DC336A"/>
    <w:rsid w:val="00DC34D4"/>
    <w:rsid w:val="00DC483C"/>
    <w:rsid w:val="00DC48E8"/>
    <w:rsid w:val="00DC4C7D"/>
    <w:rsid w:val="00DC4EE5"/>
    <w:rsid w:val="00DC6BED"/>
    <w:rsid w:val="00DC7001"/>
    <w:rsid w:val="00DC7BD3"/>
    <w:rsid w:val="00DC7FE0"/>
    <w:rsid w:val="00DD05D2"/>
    <w:rsid w:val="00DD114A"/>
    <w:rsid w:val="00DD14DD"/>
    <w:rsid w:val="00DD19DC"/>
    <w:rsid w:val="00DD237B"/>
    <w:rsid w:val="00DD56C8"/>
    <w:rsid w:val="00DD63AF"/>
    <w:rsid w:val="00DD6C54"/>
    <w:rsid w:val="00DD72AB"/>
    <w:rsid w:val="00DD75E4"/>
    <w:rsid w:val="00DD7ABC"/>
    <w:rsid w:val="00DE0103"/>
    <w:rsid w:val="00DE021F"/>
    <w:rsid w:val="00DE08D2"/>
    <w:rsid w:val="00DE22D8"/>
    <w:rsid w:val="00DE32A9"/>
    <w:rsid w:val="00DE67EE"/>
    <w:rsid w:val="00DF17C9"/>
    <w:rsid w:val="00DF188F"/>
    <w:rsid w:val="00DF28EA"/>
    <w:rsid w:val="00DF42AA"/>
    <w:rsid w:val="00DF470C"/>
    <w:rsid w:val="00DF48E5"/>
    <w:rsid w:val="00DF7186"/>
    <w:rsid w:val="00E00DB1"/>
    <w:rsid w:val="00E02365"/>
    <w:rsid w:val="00E02397"/>
    <w:rsid w:val="00E03484"/>
    <w:rsid w:val="00E03E63"/>
    <w:rsid w:val="00E05D17"/>
    <w:rsid w:val="00E05D63"/>
    <w:rsid w:val="00E07183"/>
    <w:rsid w:val="00E105D6"/>
    <w:rsid w:val="00E10792"/>
    <w:rsid w:val="00E1145C"/>
    <w:rsid w:val="00E140D3"/>
    <w:rsid w:val="00E143AC"/>
    <w:rsid w:val="00E149D5"/>
    <w:rsid w:val="00E160F6"/>
    <w:rsid w:val="00E161B7"/>
    <w:rsid w:val="00E16FA0"/>
    <w:rsid w:val="00E20A20"/>
    <w:rsid w:val="00E20B0E"/>
    <w:rsid w:val="00E2204D"/>
    <w:rsid w:val="00E24046"/>
    <w:rsid w:val="00E248FD"/>
    <w:rsid w:val="00E25E5C"/>
    <w:rsid w:val="00E27016"/>
    <w:rsid w:val="00E3157A"/>
    <w:rsid w:val="00E3164F"/>
    <w:rsid w:val="00E31F8B"/>
    <w:rsid w:val="00E33645"/>
    <w:rsid w:val="00E3586B"/>
    <w:rsid w:val="00E35B82"/>
    <w:rsid w:val="00E3739C"/>
    <w:rsid w:val="00E37A03"/>
    <w:rsid w:val="00E40D75"/>
    <w:rsid w:val="00E428CE"/>
    <w:rsid w:val="00E456E6"/>
    <w:rsid w:val="00E45DA3"/>
    <w:rsid w:val="00E465BA"/>
    <w:rsid w:val="00E469F0"/>
    <w:rsid w:val="00E477D3"/>
    <w:rsid w:val="00E47E7A"/>
    <w:rsid w:val="00E50DF3"/>
    <w:rsid w:val="00E51C1D"/>
    <w:rsid w:val="00E51EA6"/>
    <w:rsid w:val="00E51EE5"/>
    <w:rsid w:val="00E527A9"/>
    <w:rsid w:val="00E527E7"/>
    <w:rsid w:val="00E53BD4"/>
    <w:rsid w:val="00E5581F"/>
    <w:rsid w:val="00E57455"/>
    <w:rsid w:val="00E57487"/>
    <w:rsid w:val="00E57F32"/>
    <w:rsid w:val="00E60B76"/>
    <w:rsid w:val="00E614F5"/>
    <w:rsid w:val="00E61E7B"/>
    <w:rsid w:val="00E622E7"/>
    <w:rsid w:val="00E631BA"/>
    <w:rsid w:val="00E65EC6"/>
    <w:rsid w:val="00E66401"/>
    <w:rsid w:val="00E71914"/>
    <w:rsid w:val="00E725AC"/>
    <w:rsid w:val="00E75210"/>
    <w:rsid w:val="00E77833"/>
    <w:rsid w:val="00E8152B"/>
    <w:rsid w:val="00E81622"/>
    <w:rsid w:val="00E81708"/>
    <w:rsid w:val="00E817F9"/>
    <w:rsid w:val="00E834B1"/>
    <w:rsid w:val="00E8691D"/>
    <w:rsid w:val="00E8730F"/>
    <w:rsid w:val="00E92955"/>
    <w:rsid w:val="00E92EE3"/>
    <w:rsid w:val="00E9387C"/>
    <w:rsid w:val="00E95576"/>
    <w:rsid w:val="00E956AE"/>
    <w:rsid w:val="00E971E2"/>
    <w:rsid w:val="00E9750B"/>
    <w:rsid w:val="00E97668"/>
    <w:rsid w:val="00E97BEC"/>
    <w:rsid w:val="00EA0043"/>
    <w:rsid w:val="00EA0A54"/>
    <w:rsid w:val="00EA1AAE"/>
    <w:rsid w:val="00EA29D2"/>
    <w:rsid w:val="00EA3BDB"/>
    <w:rsid w:val="00EA40AA"/>
    <w:rsid w:val="00EA4651"/>
    <w:rsid w:val="00EA49E2"/>
    <w:rsid w:val="00EA678E"/>
    <w:rsid w:val="00EB0C0B"/>
    <w:rsid w:val="00EB211F"/>
    <w:rsid w:val="00EB226F"/>
    <w:rsid w:val="00EB36D3"/>
    <w:rsid w:val="00EB7BA7"/>
    <w:rsid w:val="00EC0D9E"/>
    <w:rsid w:val="00EC12B8"/>
    <w:rsid w:val="00EC178D"/>
    <w:rsid w:val="00EC1C9A"/>
    <w:rsid w:val="00EC209A"/>
    <w:rsid w:val="00EC3A4A"/>
    <w:rsid w:val="00EC3AC1"/>
    <w:rsid w:val="00EC40A8"/>
    <w:rsid w:val="00EC4295"/>
    <w:rsid w:val="00EC4C39"/>
    <w:rsid w:val="00EC4C6E"/>
    <w:rsid w:val="00EC7950"/>
    <w:rsid w:val="00ED0002"/>
    <w:rsid w:val="00ED12CF"/>
    <w:rsid w:val="00ED1896"/>
    <w:rsid w:val="00ED20DC"/>
    <w:rsid w:val="00ED2E10"/>
    <w:rsid w:val="00ED4AE0"/>
    <w:rsid w:val="00ED58A4"/>
    <w:rsid w:val="00ED6900"/>
    <w:rsid w:val="00EE003A"/>
    <w:rsid w:val="00EE0551"/>
    <w:rsid w:val="00EE1194"/>
    <w:rsid w:val="00EE3041"/>
    <w:rsid w:val="00EE4265"/>
    <w:rsid w:val="00EE50EE"/>
    <w:rsid w:val="00EE5A80"/>
    <w:rsid w:val="00EE6459"/>
    <w:rsid w:val="00EE6AAD"/>
    <w:rsid w:val="00EE77D6"/>
    <w:rsid w:val="00EE7D96"/>
    <w:rsid w:val="00EE7FD4"/>
    <w:rsid w:val="00EF0B05"/>
    <w:rsid w:val="00EF1A29"/>
    <w:rsid w:val="00EF1B89"/>
    <w:rsid w:val="00EF1ED2"/>
    <w:rsid w:val="00EF2EFD"/>
    <w:rsid w:val="00EF3255"/>
    <w:rsid w:val="00EF4CAC"/>
    <w:rsid w:val="00EF5BD2"/>
    <w:rsid w:val="00EF667C"/>
    <w:rsid w:val="00EF6A17"/>
    <w:rsid w:val="00F00195"/>
    <w:rsid w:val="00F006C0"/>
    <w:rsid w:val="00F010B8"/>
    <w:rsid w:val="00F01682"/>
    <w:rsid w:val="00F01DEA"/>
    <w:rsid w:val="00F02777"/>
    <w:rsid w:val="00F036BA"/>
    <w:rsid w:val="00F04BE7"/>
    <w:rsid w:val="00F04CC5"/>
    <w:rsid w:val="00F0636D"/>
    <w:rsid w:val="00F06DEF"/>
    <w:rsid w:val="00F0720B"/>
    <w:rsid w:val="00F11464"/>
    <w:rsid w:val="00F11498"/>
    <w:rsid w:val="00F118A6"/>
    <w:rsid w:val="00F14159"/>
    <w:rsid w:val="00F16480"/>
    <w:rsid w:val="00F17FC2"/>
    <w:rsid w:val="00F21929"/>
    <w:rsid w:val="00F21998"/>
    <w:rsid w:val="00F2266D"/>
    <w:rsid w:val="00F238A4"/>
    <w:rsid w:val="00F24BD3"/>
    <w:rsid w:val="00F24D1D"/>
    <w:rsid w:val="00F2567B"/>
    <w:rsid w:val="00F25B7A"/>
    <w:rsid w:val="00F263CF"/>
    <w:rsid w:val="00F30771"/>
    <w:rsid w:val="00F329D8"/>
    <w:rsid w:val="00F34FC9"/>
    <w:rsid w:val="00F35820"/>
    <w:rsid w:val="00F379EB"/>
    <w:rsid w:val="00F40654"/>
    <w:rsid w:val="00F41C65"/>
    <w:rsid w:val="00F42028"/>
    <w:rsid w:val="00F44CFE"/>
    <w:rsid w:val="00F44DE5"/>
    <w:rsid w:val="00F4514E"/>
    <w:rsid w:val="00F46796"/>
    <w:rsid w:val="00F47539"/>
    <w:rsid w:val="00F47E8F"/>
    <w:rsid w:val="00F5115E"/>
    <w:rsid w:val="00F51A9A"/>
    <w:rsid w:val="00F51F7D"/>
    <w:rsid w:val="00F522AC"/>
    <w:rsid w:val="00F52699"/>
    <w:rsid w:val="00F54389"/>
    <w:rsid w:val="00F552A5"/>
    <w:rsid w:val="00F5593A"/>
    <w:rsid w:val="00F56280"/>
    <w:rsid w:val="00F56515"/>
    <w:rsid w:val="00F62427"/>
    <w:rsid w:val="00F64175"/>
    <w:rsid w:val="00F65018"/>
    <w:rsid w:val="00F6642F"/>
    <w:rsid w:val="00F6649A"/>
    <w:rsid w:val="00F669B2"/>
    <w:rsid w:val="00F67984"/>
    <w:rsid w:val="00F67B0C"/>
    <w:rsid w:val="00F67D79"/>
    <w:rsid w:val="00F714A2"/>
    <w:rsid w:val="00F719D0"/>
    <w:rsid w:val="00F72D5E"/>
    <w:rsid w:val="00F730D3"/>
    <w:rsid w:val="00F7320F"/>
    <w:rsid w:val="00F76880"/>
    <w:rsid w:val="00F7717D"/>
    <w:rsid w:val="00F773D1"/>
    <w:rsid w:val="00F8039F"/>
    <w:rsid w:val="00F80A3F"/>
    <w:rsid w:val="00F80CA3"/>
    <w:rsid w:val="00F81BE1"/>
    <w:rsid w:val="00F85412"/>
    <w:rsid w:val="00F856CA"/>
    <w:rsid w:val="00F85797"/>
    <w:rsid w:val="00F8646B"/>
    <w:rsid w:val="00F87BB0"/>
    <w:rsid w:val="00F9019F"/>
    <w:rsid w:val="00F91176"/>
    <w:rsid w:val="00F91590"/>
    <w:rsid w:val="00F93F68"/>
    <w:rsid w:val="00F946C6"/>
    <w:rsid w:val="00F95784"/>
    <w:rsid w:val="00F9604B"/>
    <w:rsid w:val="00F96BE7"/>
    <w:rsid w:val="00F97933"/>
    <w:rsid w:val="00F97F31"/>
    <w:rsid w:val="00FA1EFB"/>
    <w:rsid w:val="00FA2016"/>
    <w:rsid w:val="00FA3FCA"/>
    <w:rsid w:val="00FA58A9"/>
    <w:rsid w:val="00FA5D22"/>
    <w:rsid w:val="00FA6796"/>
    <w:rsid w:val="00FA731C"/>
    <w:rsid w:val="00FA7538"/>
    <w:rsid w:val="00FB0B55"/>
    <w:rsid w:val="00FB4066"/>
    <w:rsid w:val="00FB5073"/>
    <w:rsid w:val="00FB5FB5"/>
    <w:rsid w:val="00FB6BDF"/>
    <w:rsid w:val="00FB6C8C"/>
    <w:rsid w:val="00FB7BA2"/>
    <w:rsid w:val="00FC0112"/>
    <w:rsid w:val="00FC0BF2"/>
    <w:rsid w:val="00FC18AC"/>
    <w:rsid w:val="00FC3EF7"/>
    <w:rsid w:val="00FC4203"/>
    <w:rsid w:val="00FC421C"/>
    <w:rsid w:val="00FC4D8E"/>
    <w:rsid w:val="00FC54C7"/>
    <w:rsid w:val="00FC560A"/>
    <w:rsid w:val="00FC5AE7"/>
    <w:rsid w:val="00FC6F5B"/>
    <w:rsid w:val="00FD049D"/>
    <w:rsid w:val="00FD0875"/>
    <w:rsid w:val="00FD18CA"/>
    <w:rsid w:val="00FD2197"/>
    <w:rsid w:val="00FD2D49"/>
    <w:rsid w:val="00FD48DA"/>
    <w:rsid w:val="00FD535A"/>
    <w:rsid w:val="00FD5A69"/>
    <w:rsid w:val="00FD63CE"/>
    <w:rsid w:val="00FD697A"/>
    <w:rsid w:val="00FD6DA4"/>
    <w:rsid w:val="00FD7B18"/>
    <w:rsid w:val="00FE1A48"/>
    <w:rsid w:val="00FE1FFF"/>
    <w:rsid w:val="00FE2C05"/>
    <w:rsid w:val="00FE3C4A"/>
    <w:rsid w:val="00FE45CD"/>
    <w:rsid w:val="00FE51A8"/>
    <w:rsid w:val="00FE62B3"/>
    <w:rsid w:val="00FE7801"/>
    <w:rsid w:val="00FE7F2A"/>
    <w:rsid w:val="00FF063C"/>
    <w:rsid w:val="00FF07AD"/>
    <w:rsid w:val="00FF0DA3"/>
    <w:rsid w:val="00FF0EE3"/>
    <w:rsid w:val="00FF2DA1"/>
    <w:rsid w:val="00FF35C0"/>
    <w:rsid w:val="00FF3E01"/>
    <w:rsid w:val="00FF4190"/>
    <w:rsid w:val="00FF4C66"/>
    <w:rsid w:val="00FF54AC"/>
    <w:rsid w:val="00FF6416"/>
    <w:rsid w:val="00FF6492"/>
    <w:rsid w:val="00FF7422"/>
    <w:rsid w:val="00FF77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C75E1"/>
  <w15:docId w15:val="{E96E4DC9-47B9-47ED-8A4C-894038E1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71B"/>
    <w:rPr>
      <w:sz w:val="28"/>
      <w:szCs w:val="24"/>
      <w:lang w:eastAsia="ru-RU"/>
    </w:rPr>
  </w:style>
  <w:style w:type="paragraph" w:styleId="3">
    <w:name w:val="heading 3"/>
    <w:basedOn w:val="a"/>
    <w:link w:val="30"/>
    <w:uiPriority w:val="9"/>
    <w:qFormat/>
    <w:rsid w:val="0056789D"/>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9404C"/>
    <w:pPr>
      <w:ind w:firstLine="680"/>
      <w:jc w:val="both"/>
    </w:pPr>
  </w:style>
  <w:style w:type="paragraph" w:styleId="2">
    <w:name w:val="Body Text Indent 2"/>
    <w:basedOn w:val="a"/>
    <w:link w:val="20"/>
    <w:rsid w:val="0019404C"/>
    <w:pPr>
      <w:ind w:firstLine="680"/>
      <w:jc w:val="both"/>
    </w:pPr>
  </w:style>
  <w:style w:type="paragraph" w:styleId="31">
    <w:name w:val="Body Text Indent 3"/>
    <w:basedOn w:val="a"/>
    <w:rsid w:val="0019404C"/>
    <w:pPr>
      <w:ind w:firstLine="709"/>
      <w:jc w:val="both"/>
    </w:pPr>
    <w:rPr>
      <w:spacing w:val="2"/>
      <w:u w:val="single"/>
    </w:rPr>
  </w:style>
  <w:style w:type="character" w:customStyle="1" w:styleId="apple-converted-space">
    <w:name w:val="apple-converted-space"/>
    <w:basedOn w:val="a0"/>
    <w:rsid w:val="0019404C"/>
  </w:style>
  <w:style w:type="paragraph" w:styleId="a5">
    <w:name w:val="footer"/>
    <w:basedOn w:val="a"/>
    <w:rsid w:val="0042626F"/>
    <w:pPr>
      <w:tabs>
        <w:tab w:val="center" w:pos="4819"/>
        <w:tab w:val="right" w:pos="9639"/>
      </w:tabs>
    </w:pPr>
  </w:style>
  <w:style w:type="character" w:styleId="a6">
    <w:name w:val="page number"/>
    <w:basedOn w:val="a0"/>
    <w:rsid w:val="0042626F"/>
  </w:style>
  <w:style w:type="paragraph" w:styleId="a7">
    <w:name w:val="Body Text"/>
    <w:basedOn w:val="a"/>
    <w:rsid w:val="00540088"/>
    <w:pPr>
      <w:spacing w:after="120"/>
    </w:pPr>
  </w:style>
  <w:style w:type="character" w:customStyle="1" w:styleId="rvts0">
    <w:name w:val="rvts0"/>
    <w:basedOn w:val="a0"/>
    <w:rsid w:val="00AC4ACE"/>
  </w:style>
  <w:style w:type="paragraph" w:styleId="a8">
    <w:name w:val="Balloon Text"/>
    <w:basedOn w:val="a"/>
    <w:semiHidden/>
    <w:rsid w:val="005F614A"/>
    <w:rPr>
      <w:rFonts w:ascii="Tahoma" w:hAnsi="Tahoma" w:cs="Tahoma"/>
      <w:sz w:val="16"/>
      <w:szCs w:val="16"/>
    </w:rPr>
  </w:style>
  <w:style w:type="character" w:customStyle="1" w:styleId="20">
    <w:name w:val="Основний текст з відступом 2 Знак"/>
    <w:link w:val="2"/>
    <w:rsid w:val="006E1EAB"/>
    <w:rPr>
      <w:sz w:val="28"/>
      <w:szCs w:val="24"/>
      <w:lang w:eastAsia="ru-RU"/>
    </w:rPr>
  </w:style>
  <w:style w:type="character" w:styleId="a9">
    <w:name w:val="Emphasis"/>
    <w:uiPriority w:val="20"/>
    <w:qFormat/>
    <w:rsid w:val="00A1102C"/>
    <w:rPr>
      <w:i/>
      <w:iCs/>
    </w:rPr>
  </w:style>
  <w:style w:type="paragraph" w:styleId="aa">
    <w:name w:val="Normal (Web)"/>
    <w:aliases w:val="Обычный (веб) Знак,Знак1 Знак,Знак1,Знак1 Знак Знак Знак Знак Знак Знак Знак,Знак1 Знак Знак Знак,Знак,Обычный (веб) Знак2,Обычный (веб) Знак1 Знак,Обычный (веб) Знак Знак Знак,Знак1 Знак1 Знак,Знак1 Знак1 Знак Знак Знак Знак"/>
    <w:basedOn w:val="a"/>
    <w:uiPriority w:val="99"/>
    <w:rsid w:val="0054583B"/>
    <w:pPr>
      <w:spacing w:before="100" w:beforeAutospacing="1" w:after="100" w:afterAutospacing="1"/>
    </w:pPr>
    <w:rPr>
      <w:rFonts w:ascii="Calibri" w:hAnsi="Calibri" w:cs="Calibri"/>
      <w:sz w:val="24"/>
      <w:lang w:eastAsia="uk-UA"/>
    </w:rPr>
  </w:style>
  <w:style w:type="character" w:customStyle="1" w:styleId="a4">
    <w:name w:val="Основний текст з відступом Знак"/>
    <w:link w:val="a3"/>
    <w:rsid w:val="00BC4447"/>
    <w:rPr>
      <w:sz w:val="28"/>
      <w:szCs w:val="24"/>
      <w:lang w:eastAsia="ru-RU"/>
    </w:rPr>
  </w:style>
  <w:style w:type="character" w:customStyle="1" w:styleId="y0nh2b">
    <w:name w:val="y0nh2b"/>
    <w:rsid w:val="0048131F"/>
  </w:style>
  <w:style w:type="character" w:customStyle="1" w:styleId="grame">
    <w:name w:val="grame"/>
    <w:rsid w:val="00ED0002"/>
  </w:style>
  <w:style w:type="character" w:customStyle="1" w:styleId="st">
    <w:name w:val="st"/>
    <w:rsid w:val="00ED0002"/>
  </w:style>
  <w:style w:type="character" w:customStyle="1" w:styleId="30">
    <w:name w:val="Заголовок 3 Знак"/>
    <w:link w:val="3"/>
    <w:uiPriority w:val="9"/>
    <w:rsid w:val="0056789D"/>
    <w:rPr>
      <w:b/>
      <w:bCs/>
      <w:sz w:val="27"/>
      <w:szCs w:val="27"/>
    </w:rPr>
  </w:style>
  <w:style w:type="paragraph" w:styleId="ab">
    <w:name w:val="header"/>
    <w:basedOn w:val="a"/>
    <w:link w:val="ac"/>
    <w:uiPriority w:val="99"/>
    <w:rsid w:val="00F01682"/>
    <w:pPr>
      <w:tabs>
        <w:tab w:val="center" w:pos="4819"/>
        <w:tab w:val="right" w:pos="9639"/>
      </w:tabs>
    </w:pPr>
  </w:style>
  <w:style w:type="character" w:customStyle="1" w:styleId="ac">
    <w:name w:val="Верхній колонтитул Знак"/>
    <w:link w:val="ab"/>
    <w:uiPriority w:val="99"/>
    <w:rsid w:val="00F01682"/>
    <w:rPr>
      <w:sz w:val="28"/>
      <w:szCs w:val="24"/>
      <w:lang w:eastAsia="ru-RU"/>
    </w:rPr>
  </w:style>
  <w:style w:type="character" w:customStyle="1" w:styleId="rvts23">
    <w:name w:val="rvts23"/>
    <w:rsid w:val="00910E1E"/>
  </w:style>
  <w:style w:type="paragraph" w:customStyle="1" w:styleId="ad">
    <w:name w:val="Нормальний текст"/>
    <w:basedOn w:val="a"/>
    <w:uiPriority w:val="99"/>
    <w:rsid w:val="001B68B7"/>
    <w:pPr>
      <w:autoSpaceDE w:val="0"/>
      <w:autoSpaceDN w:val="0"/>
      <w:spacing w:before="120"/>
      <w:ind w:firstLine="567"/>
    </w:pPr>
    <w:rPr>
      <w:rFonts w:ascii="Antiqua" w:hAnsi="Antiqua" w:cs="Antiqua"/>
      <w:sz w:val="26"/>
      <w:szCs w:val="26"/>
    </w:rPr>
  </w:style>
  <w:style w:type="paragraph" w:styleId="ae">
    <w:name w:val="List Paragraph"/>
    <w:basedOn w:val="a"/>
    <w:uiPriority w:val="99"/>
    <w:qFormat/>
    <w:rsid w:val="001A501B"/>
    <w:pPr>
      <w:widowControl w:val="0"/>
      <w:autoSpaceDE w:val="0"/>
      <w:autoSpaceDN w:val="0"/>
      <w:adjustRightInd w:val="0"/>
      <w:ind w:left="720"/>
      <w:contextualSpacing/>
    </w:pPr>
    <w:rPr>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293">
      <w:bodyDiv w:val="1"/>
      <w:marLeft w:val="0"/>
      <w:marRight w:val="0"/>
      <w:marTop w:val="0"/>
      <w:marBottom w:val="0"/>
      <w:divBdr>
        <w:top w:val="none" w:sz="0" w:space="0" w:color="auto"/>
        <w:left w:val="none" w:sz="0" w:space="0" w:color="auto"/>
        <w:bottom w:val="none" w:sz="0" w:space="0" w:color="auto"/>
        <w:right w:val="none" w:sz="0" w:space="0" w:color="auto"/>
      </w:divBdr>
    </w:div>
    <w:div w:id="112360595">
      <w:bodyDiv w:val="1"/>
      <w:marLeft w:val="0"/>
      <w:marRight w:val="0"/>
      <w:marTop w:val="0"/>
      <w:marBottom w:val="0"/>
      <w:divBdr>
        <w:top w:val="none" w:sz="0" w:space="0" w:color="auto"/>
        <w:left w:val="none" w:sz="0" w:space="0" w:color="auto"/>
        <w:bottom w:val="none" w:sz="0" w:space="0" w:color="auto"/>
        <w:right w:val="none" w:sz="0" w:space="0" w:color="auto"/>
      </w:divBdr>
    </w:div>
    <w:div w:id="276445482">
      <w:bodyDiv w:val="1"/>
      <w:marLeft w:val="0"/>
      <w:marRight w:val="0"/>
      <w:marTop w:val="0"/>
      <w:marBottom w:val="0"/>
      <w:divBdr>
        <w:top w:val="none" w:sz="0" w:space="0" w:color="auto"/>
        <w:left w:val="none" w:sz="0" w:space="0" w:color="auto"/>
        <w:bottom w:val="none" w:sz="0" w:space="0" w:color="auto"/>
        <w:right w:val="none" w:sz="0" w:space="0" w:color="auto"/>
      </w:divBdr>
    </w:div>
    <w:div w:id="280916137">
      <w:bodyDiv w:val="1"/>
      <w:marLeft w:val="0"/>
      <w:marRight w:val="0"/>
      <w:marTop w:val="0"/>
      <w:marBottom w:val="0"/>
      <w:divBdr>
        <w:top w:val="none" w:sz="0" w:space="0" w:color="auto"/>
        <w:left w:val="none" w:sz="0" w:space="0" w:color="auto"/>
        <w:bottom w:val="none" w:sz="0" w:space="0" w:color="auto"/>
        <w:right w:val="none" w:sz="0" w:space="0" w:color="auto"/>
      </w:divBdr>
    </w:div>
    <w:div w:id="290671069">
      <w:bodyDiv w:val="1"/>
      <w:marLeft w:val="0"/>
      <w:marRight w:val="0"/>
      <w:marTop w:val="0"/>
      <w:marBottom w:val="0"/>
      <w:divBdr>
        <w:top w:val="none" w:sz="0" w:space="0" w:color="auto"/>
        <w:left w:val="none" w:sz="0" w:space="0" w:color="auto"/>
        <w:bottom w:val="none" w:sz="0" w:space="0" w:color="auto"/>
        <w:right w:val="none" w:sz="0" w:space="0" w:color="auto"/>
      </w:divBdr>
    </w:div>
    <w:div w:id="298461071">
      <w:bodyDiv w:val="1"/>
      <w:marLeft w:val="0"/>
      <w:marRight w:val="0"/>
      <w:marTop w:val="0"/>
      <w:marBottom w:val="0"/>
      <w:divBdr>
        <w:top w:val="none" w:sz="0" w:space="0" w:color="auto"/>
        <w:left w:val="none" w:sz="0" w:space="0" w:color="auto"/>
        <w:bottom w:val="none" w:sz="0" w:space="0" w:color="auto"/>
        <w:right w:val="none" w:sz="0" w:space="0" w:color="auto"/>
      </w:divBdr>
    </w:div>
    <w:div w:id="363091489">
      <w:bodyDiv w:val="1"/>
      <w:marLeft w:val="0"/>
      <w:marRight w:val="0"/>
      <w:marTop w:val="0"/>
      <w:marBottom w:val="0"/>
      <w:divBdr>
        <w:top w:val="none" w:sz="0" w:space="0" w:color="auto"/>
        <w:left w:val="none" w:sz="0" w:space="0" w:color="auto"/>
        <w:bottom w:val="none" w:sz="0" w:space="0" w:color="auto"/>
        <w:right w:val="none" w:sz="0" w:space="0" w:color="auto"/>
      </w:divBdr>
    </w:div>
    <w:div w:id="639310094">
      <w:bodyDiv w:val="1"/>
      <w:marLeft w:val="0"/>
      <w:marRight w:val="0"/>
      <w:marTop w:val="0"/>
      <w:marBottom w:val="0"/>
      <w:divBdr>
        <w:top w:val="none" w:sz="0" w:space="0" w:color="auto"/>
        <w:left w:val="none" w:sz="0" w:space="0" w:color="auto"/>
        <w:bottom w:val="none" w:sz="0" w:space="0" w:color="auto"/>
        <w:right w:val="none" w:sz="0" w:space="0" w:color="auto"/>
      </w:divBdr>
    </w:div>
    <w:div w:id="658466524">
      <w:bodyDiv w:val="1"/>
      <w:marLeft w:val="0"/>
      <w:marRight w:val="0"/>
      <w:marTop w:val="0"/>
      <w:marBottom w:val="0"/>
      <w:divBdr>
        <w:top w:val="none" w:sz="0" w:space="0" w:color="auto"/>
        <w:left w:val="none" w:sz="0" w:space="0" w:color="auto"/>
        <w:bottom w:val="none" w:sz="0" w:space="0" w:color="auto"/>
        <w:right w:val="none" w:sz="0" w:space="0" w:color="auto"/>
      </w:divBdr>
    </w:div>
    <w:div w:id="683365488">
      <w:bodyDiv w:val="1"/>
      <w:marLeft w:val="0"/>
      <w:marRight w:val="0"/>
      <w:marTop w:val="0"/>
      <w:marBottom w:val="0"/>
      <w:divBdr>
        <w:top w:val="none" w:sz="0" w:space="0" w:color="auto"/>
        <w:left w:val="none" w:sz="0" w:space="0" w:color="auto"/>
        <w:bottom w:val="none" w:sz="0" w:space="0" w:color="auto"/>
        <w:right w:val="none" w:sz="0" w:space="0" w:color="auto"/>
      </w:divBdr>
    </w:div>
    <w:div w:id="735863653">
      <w:bodyDiv w:val="1"/>
      <w:marLeft w:val="0"/>
      <w:marRight w:val="0"/>
      <w:marTop w:val="0"/>
      <w:marBottom w:val="0"/>
      <w:divBdr>
        <w:top w:val="none" w:sz="0" w:space="0" w:color="auto"/>
        <w:left w:val="none" w:sz="0" w:space="0" w:color="auto"/>
        <w:bottom w:val="none" w:sz="0" w:space="0" w:color="auto"/>
        <w:right w:val="none" w:sz="0" w:space="0" w:color="auto"/>
      </w:divBdr>
    </w:div>
    <w:div w:id="773208948">
      <w:bodyDiv w:val="1"/>
      <w:marLeft w:val="0"/>
      <w:marRight w:val="0"/>
      <w:marTop w:val="0"/>
      <w:marBottom w:val="0"/>
      <w:divBdr>
        <w:top w:val="none" w:sz="0" w:space="0" w:color="auto"/>
        <w:left w:val="none" w:sz="0" w:space="0" w:color="auto"/>
        <w:bottom w:val="none" w:sz="0" w:space="0" w:color="auto"/>
        <w:right w:val="none" w:sz="0" w:space="0" w:color="auto"/>
      </w:divBdr>
    </w:div>
    <w:div w:id="894783014">
      <w:bodyDiv w:val="1"/>
      <w:marLeft w:val="0"/>
      <w:marRight w:val="0"/>
      <w:marTop w:val="0"/>
      <w:marBottom w:val="0"/>
      <w:divBdr>
        <w:top w:val="none" w:sz="0" w:space="0" w:color="auto"/>
        <w:left w:val="none" w:sz="0" w:space="0" w:color="auto"/>
        <w:bottom w:val="none" w:sz="0" w:space="0" w:color="auto"/>
        <w:right w:val="none" w:sz="0" w:space="0" w:color="auto"/>
      </w:divBdr>
    </w:div>
    <w:div w:id="916289038">
      <w:bodyDiv w:val="1"/>
      <w:marLeft w:val="0"/>
      <w:marRight w:val="0"/>
      <w:marTop w:val="0"/>
      <w:marBottom w:val="0"/>
      <w:divBdr>
        <w:top w:val="none" w:sz="0" w:space="0" w:color="auto"/>
        <w:left w:val="none" w:sz="0" w:space="0" w:color="auto"/>
        <w:bottom w:val="none" w:sz="0" w:space="0" w:color="auto"/>
        <w:right w:val="none" w:sz="0" w:space="0" w:color="auto"/>
      </w:divBdr>
    </w:div>
    <w:div w:id="939948789">
      <w:bodyDiv w:val="1"/>
      <w:marLeft w:val="0"/>
      <w:marRight w:val="0"/>
      <w:marTop w:val="0"/>
      <w:marBottom w:val="0"/>
      <w:divBdr>
        <w:top w:val="none" w:sz="0" w:space="0" w:color="auto"/>
        <w:left w:val="none" w:sz="0" w:space="0" w:color="auto"/>
        <w:bottom w:val="none" w:sz="0" w:space="0" w:color="auto"/>
        <w:right w:val="none" w:sz="0" w:space="0" w:color="auto"/>
      </w:divBdr>
    </w:div>
    <w:div w:id="1102535145">
      <w:bodyDiv w:val="1"/>
      <w:marLeft w:val="0"/>
      <w:marRight w:val="0"/>
      <w:marTop w:val="0"/>
      <w:marBottom w:val="0"/>
      <w:divBdr>
        <w:top w:val="none" w:sz="0" w:space="0" w:color="auto"/>
        <w:left w:val="none" w:sz="0" w:space="0" w:color="auto"/>
        <w:bottom w:val="none" w:sz="0" w:space="0" w:color="auto"/>
        <w:right w:val="none" w:sz="0" w:space="0" w:color="auto"/>
      </w:divBdr>
    </w:div>
    <w:div w:id="1105350636">
      <w:bodyDiv w:val="1"/>
      <w:marLeft w:val="0"/>
      <w:marRight w:val="0"/>
      <w:marTop w:val="0"/>
      <w:marBottom w:val="0"/>
      <w:divBdr>
        <w:top w:val="none" w:sz="0" w:space="0" w:color="auto"/>
        <w:left w:val="none" w:sz="0" w:space="0" w:color="auto"/>
        <w:bottom w:val="none" w:sz="0" w:space="0" w:color="auto"/>
        <w:right w:val="none" w:sz="0" w:space="0" w:color="auto"/>
      </w:divBdr>
    </w:div>
    <w:div w:id="1107651361">
      <w:bodyDiv w:val="1"/>
      <w:marLeft w:val="0"/>
      <w:marRight w:val="0"/>
      <w:marTop w:val="0"/>
      <w:marBottom w:val="0"/>
      <w:divBdr>
        <w:top w:val="none" w:sz="0" w:space="0" w:color="auto"/>
        <w:left w:val="none" w:sz="0" w:space="0" w:color="auto"/>
        <w:bottom w:val="none" w:sz="0" w:space="0" w:color="auto"/>
        <w:right w:val="none" w:sz="0" w:space="0" w:color="auto"/>
      </w:divBdr>
    </w:div>
    <w:div w:id="1153137538">
      <w:bodyDiv w:val="1"/>
      <w:marLeft w:val="0"/>
      <w:marRight w:val="0"/>
      <w:marTop w:val="0"/>
      <w:marBottom w:val="0"/>
      <w:divBdr>
        <w:top w:val="none" w:sz="0" w:space="0" w:color="auto"/>
        <w:left w:val="none" w:sz="0" w:space="0" w:color="auto"/>
        <w:bottom w:val="none" w:sz="0" w:space="0" w:color="auto"/>
        <w:right w:val="none" w:sz="0" w:space="0" w:color="auto"/>
      </w:divBdr>
    </w:div>
    <w:div w:id="1218904111">
      <w:bodyDiv w:val="1"/>
      <w:marLeft w:val="0"/>
      <w:marRight w:val="0"/>
      <w:marTop w:val="0"/>
      <w:marBottom w:val="0"/>
      <w:divBdr>
        <w:top w:val="none" w:sz="0" w:space="0" w:color="auto"/>
        <w:left w:val="none" w:sz="0" w:space="0" w:color="auto"/>
        <w:bottom w:val="none" w:sz="0" w:space="0" w:color="auto"/>
        <w:right w:val="none" w:sz="0" w:space="0" w:color="auto"/>
      </w:divBdr>
    </w:div>
    <w:div w:id="1243757955">
      <w:bodyDiv w:val="1"/>
      <w:marLeft w:val="0"/>
      <w:marRight w:val="0"/>
      <w:marTop w:val="0"/>
      <w:marBottom w:val="0"/>
      <w:divBdr>
        <w:top w:val="none" w:sz="0" w:space="0" w:color="auto"/>
        <w:left w:val="none" w:sz="0" w:space="0" w:color="auto"/>
        <w:bottom w:val="none" w:sz="0" w:space="0" w:color="auto"/>
        <w:right w:val="none" w:sz="0" w:space="0" w:color="auto"/>
      </w:divBdr>
    </w:div>
    <w:div w:id="1325742323">
      <w:bodyDiv w:val="1"/>
      <w:marLeft w:val="0"/>
      <w:marRight w:val="0"/>
      <w:marTop w:val="0"/>
      <w:marBottom w:val="0"/>
      <w:divBdr>
        <w:top w:val="none" w:sz="0" w:space="0" w:color="auto"/>
        <w:left w:val="none" w:sz="0" w:space="0" w:color="auto"/>
        <w:bottom w:val="none" w:sz="0" w:space="0" w:color="auto"/>
        <w:right w:val="none" w:sz="0" w:space="0" w:color="auto"/>
      </w:divBdr>
    </w:div>
    <w:div w:id="1377975373">
      <w:bodyDiv w:val="1"/>
      <w:marLeft w:val="0"/>
      <w:marRight w:val="0"/>
      <w:marTop w:val="0"/>
      <w:marBottom w:val="0"/>
      <w:divBdr>
        <w:top w:val="none" w:sz="0" w:space="0" w:color="auto"/>
        <w:left w:val="none" w:sz="0" w:space="0" w:color="auto"/>
        <w:bottom w:val="none" w:sz="0" w:space="0" w:color="auto"/>
        <w:right w:val="none" w:sz="0" w:space="0" w:color="auto"/>
      </w:divBdr>
    </w:div>
    <w:div w:id="1397430605">
      <w:bodyDiv w:val="1"/>
      <w:marLeft w:val="0"/>
      <w:marRight w:val="0"/>
      <w:marTop w:val="0"/>
      <w:marBottom w:val="0"/>
      <w:divBdr>
        <w:top w:val="none" w:sz="0" w:space="0" w:color="auto"/>
        <w:left w:val="none" w:sz="0" w:space="0" w:color="auto"/>
        <w:bottom w:val="none" w:sz="0" w:space="0" w:color="auto"/>
        <w:right w:val="none" w:sz="0" w:space="0" w:color="auto"/>
      </w:divBdr>
    </w:div>
    <w:div w:id="1484854275">
      <w:bodyDiv w:val="1"/>
      <w:marLeft w:val="0"/>
      <w:marRight w:val="0"/>
      <w:marTop w:val="0"/>
      <w:marBottom w:val="0"/>
      <w:divBdr>
        <w:top w:val="none" w:sz="0" w:space="0" w:color="auto"/>
        <w:left w:val="none" w:sz="0" w:space="0" w:color="auto"/>
        <w:bottom w:val="none" w:sz="0" w:space="0" w:color="auto"/>
        <w:right w:val="none" w:sz="0" w:space="0" w:color="auto"/>
      </w:divBdr>
    </w:div>
    <w:div w:id="1523084745">
      <w:bodyDiv w:val="1"/>
      <w:marLeft w:val="0"/>
      <w:marRight w:val="0"/>
      <w:marTop w:val="0"/>
      <w:marBottom w:val="0"/>
      <w:divBdr>
        <w:top w:val="none" w:sz="0" w:space="0" w:color="auto"/>
        <w:left w:val="none" w:sz="0" w:space="0" w:color="auto"/>
        <w:bottom w:val="none" w:sz="0" w:space="0" w:color="auto"/>
        <w:right w:val="none" w:sz="0" w:space="0" w:color="auto"/>
      </w:divBdr>
    </w:div>
    <w:div w:id="1525360923">
      <w:bodyDiv w:val="1"/>
      <w:marLeft w:val="0"/>
      <w:marRight w:val="0"/>
      <w:marTop w:val="0"/>
      <w:marBottom w:val="0"/>
      <w:divBdr>
        <w:top w:val="none" w:sz="0" w:space="0" w:color="auto"/>
        <w:left w:val="none" w:sz="0" w:space="0" w:color="auto"/>
        <w:bottom w:val="none" w:sz="0" w:space="0" w:color="auto"/>
        <w:right w:val="none" w:sz="0" w:space="0" w:color="auto"/>
      </w:divBdr>
    </w:div>
    <w:div w:id="1562255838">
      <w:bodyDiv w:val="1"/>
      <w:marLeft w:val="0"/>
      <w:marRight w:val="0"/>
      <w:marTop w:val="0"/>
      <w:marBottom w:val="0"/>
      <w:divBdr>
        <w:top w:val="none" w:sz="0" w:space="0" w:color="auto"/>
        <w:left w:val="none" w:sz="0" w:space="0" w:color="auto"/>
        <w:bottom w:val="none" w:sz="0" w:space="0" w:color="auto"/>
        <w:right w:val="none" w:sz="0" w:space="0" w:color="auto"/>
      </w:divBdr>
    </w:div>
    <w:div w:id="1855992293">
      <w:bodyDiv w:val="1"/>
      <w:marLeft w:val="0"/>
      <w:marRight w:val="0"/>
      <w:marTop w:val="0"/>
      <w:marBottom w:val="0"/>
      <w:divBdr>
        <w:top w:val="none" w:sz="0" w:space="0" w:color="auto"/>
        <w:left w:val="none" w:sz="0" w:space="0" w:color="auto"/>
        <w:bottom w:val="none" w:sz="0" w:space="0" w:color="auto"/>
        <w:right w:val="none" w:sz="0" w:space="0" w:color="auto"/>
      </w:divBdr>
    </w:div>
    <w:div w:id="2051806421">
      <w:bodyDiv w:val="1"/>
      <w:marLeft w:val="0"/>
      <w:marRight w:val="0"/>
      <w:marTop w:val="0"/>
      <w:marBottom w:val="0"/>
      <w:divBdr>
        <w:top w:val="none" w:sz="0" w:space="0" w:color="auto"/>
        <w:left w:val="none" w:sz="0" w:space="0" w:color="auto"/>
        <w:bottom w:val="none" w:sz="0" w:space="0" w:color="auto"/>
        <w:right w:val="none" w:sz="0" w:space="0" w:color="auto"/>
      </w:divBdr>
    </w:div>
    <w:div w:id="2071028129">
      <w:bodyDiv w:val="1"/>
      <w:marLeft w:val="0"/>
      <w:marRight w:val="0"/>
      <w:marTop w:val="0"/>
      <w:marBottom w:val="0"/>
      <w:divBdr>
        <w:top w:val="none" w:sz="0" w:space="0" w:color="auto"/>
        <w:left w:val="none" w:sz="0" w:space="0" w:color="auto"/>
        <w:bottom w:val="none" w:sz="0" w:space="0" w:color="auto"/>
        <w:right w:val="none" w:sz="0" w:space="0" w:color="auto"/>
      </w:divBdr>
    </w:div>
    <w:div w:id="2086411847">
      <w:bodyDiv w:val="1"/>
      <w:marLeft w:val="0"/>
      <w:marRight w:val="0"/>
      <w:marTop w:val="0"/>
      <w:marBottom w:val="0"/>
      <w:divBdr>
        <w:top w:val="none" w:sz="0" w:space="0" w:color="auto"/>
        <w:left w:val="none" w:sz="0" w:space="0" w:color="auto"/>
        <w:bottom w:val="none" w:sz="0" w:space="0" w:color="auto"/>
        <w:right w:val="none" w:sz="0" w:space="0" w:color="auto"/>
      </w:divBdr>
    </w:div>
    <w:div w:id="211609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350F9-2A4C-4D2B-ADC0-1EB1F1DEFECF}">
  <ds:schemaRefs>
    <ds:schemaRef ds:uri="http://schemas.microsoft.com/sharepoint/v3/contenttype/forms"/>
  </ds:schemaRefs>
</ds:datastoreItem>
</file>

<file path=customXml/itemProps2.xml><?xml version="1.0" encoding="utf-8"?>
<ds:datastoreItem xmlns:ds="http://schemas.openxmlformats.org/officeDocument/2006/customXml" ds:itemID="{470CA6FF-B228-478A-9D47-5A6F83A98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1C1EE-E6D5-4764-985E-F526279FB5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40E6BF-3D8E-438F-87D7-4AE509AEF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14362</Words>
  <Characters>8187</Characters>
  <Application>Microsoft Office Word</Application>
  <DocSecurity>0</DocSecurity>
  <Lines>68</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Анісімов Віталій Анатолійович</dc:creator>
  <cp:lastModifiedBy>Анісімов Віталій Анатолійович</cp:lastModifiedBy>
  <cp:revision>8</cp:revision>
  <cp:lastPrinted>2023-04-10T09:01:00Z</cp:lastPrinted>
  <dcterms:created xsi:type="dcterms:W3CDTF">2023-04-10T09:16:00Z</dcterms:created>
  <dcterms:modified xsi:type="dcterms:W3CDTF">2023-04-11T08:29:00Z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