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8B8" w:rsidRPr="000C38B8" w:rsidRDefault="000C38B8" w:rsidP="000C38B8">
      <w:pPr>
        <w:jc w:val="center"/>
        <w:rPr>
          <w:color w:val="000000"/>
          <w:szCs w:val="28"/>
          <w:lang w:val="uk-UA"/>
        </w:rPr>
      </w:pPr>
      <w:bookmarkStart w:id="0" w:name="_GoBack"/>
      <w:r w:rsidRPr="000C38B8">
        <w:rPr>
          <w:color w:val="000000"/>
          <w:szCs w:val="28"/>
          <w:lang w:val="uk-UA"/>
        </w:rPr>
        <w:t>Довідка</w:t>
      </w:r>
    </w:p>
    <w:bookmarkEnd w:id="0"/>
    <w:p w:rsidR="00207371" w:rsidRPr="00F474BA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у 202</w:t>
      </w:r>
      <w:r w:rsidR="00352007"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5</w:t>
      </w:r>
      <w:r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році </w:t>
      </w:r>
    </w:p>
    <w:p w:rsidR="00207371" w:rsidRPr="00F474BA" w:rsidRDefault="00207371" w:rsidP="001258F2">
      <w:pPr>
        <w:spacing w:after="12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5B0A06"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Київ</w:t>
      </w:r>
      <w:r w:rsidR="00A652D8"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ської</w:t>
      </w:r>
      <w:r w:rsidRPr="00F474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p w:rsidR="00352007" w:rsidRPr="00F474BA" w:rsidRDefault="00352007" w:rsidP="00352007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F474BA">
        <w:rPr>
          <w:szCs w:val="28"/>
          <w:lang w:val="uk-UA"/>
        </w:rPr>
        <w:t xml:space="preserve"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</w:t>
      </w:r>
      <w:r w:rsidR="00A315E0" w:rsidRPr="00F827B3">
        <w:rPr>
          <w:color w:val="000000" w:themeColor="text1"/>
          <w:szCs w:val="28"/>
          <w:shd w:val="clear" w:color="auto" w:fill="FEFEFE"/>
        </w:rPr>
        <w:t>зв'язку</w:t>
      </w:r>
      <w:r w:rsidRPr="00F474BA">
        <w:rPr>
          <w:szCs w:val="28"/>
          <w:lang w:val="uk-UA"/>
        </w:rPr>
        <w:t xml:space="preserve">, 112,566 тис. – поштою, 9,613 тис. – засобами телефонного </w:t>
      </w:r>
      <w:r w:rsidR="00A315E0" w:rsidRPr="00F827B3">
        <w:rPr>
          <w:color w:val="000000" w:themeColor="text1"/>
          <w:szCs w:val="28"/>
          <w:shd w:val="clear" w:color="auto" w:fill="FEFEFE"/>
        </w:rPr>
        <w:t>зв'язку</w:t>
      </w:r>
      <w:r w:rsidRPr="00F474BA">
        <w:rPr>
          <w:szCs w:val="28"/>
          <w:lang w:val="uk-UA"/>
        </w:rPr>
        <w:t xml:space="preserve">, 8,398 тис. – надійшло від органів державної влади, інших установ та організацій. У </w:t>
      </w:r>
      <w:r w:rsidR="00D42A96" w:rsidRPr="00F827B3">
        <w:rPr>
          <w:color w:val="000000" w:themeColor="text1"/>
          <w:szCs w:val="28"/>
          <w:shd w:val="clear" w:color="auto" w:fill="FEFEFE"/>
        </w:rPr>
        <w:t>зв'язку</w:t>
      </w:r>
      <w:r w:rsidRPr="00F474BA">
        <w:rPr>
          <w:szCs w:val="28"/>
          <w:lang w:val="uk-UA"/>
        </w:rPr>
        <w:t xml:space="preserve">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352007" w:rsidRPr="00F474BA" w:rsidRDefault="00207371" w:rsidP="00352007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pacing w:val="-4"/>
          <w:szCs w:val="28"/>
          <w:lang w:val="uk-UA"/>
        </w:rPr>
      </w:pP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Від мешканців </w:t>
      </w:r>
      <w:r w:rsidR="005B0A06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Київ</w:t>
      </w:r>
      <w:r w:rsidR="00A652D8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ської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області у 202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5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році надійшло </w:t>
      </w:r>
      <w:r w:rsidR="005B0A06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15,3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48</w:t>
      </w:r>
      <w:r w:rsidR="005B0A06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="0015142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зверне</w:t>
      </w:r>
      <w:r w:rsidR="00A652D8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н</w:t>
      </w:r>
      <w:r w:rsidR="0015142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ь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, що на 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</w:t>
      </w:r>
      <w:r w:rsidR="00153FBF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817</w:t>
      </w:r>
      <w:r w:rsidR="0015142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153FBF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тис. </w:t>
      </w:r>
      <w:r w:rsidR="002A7759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(у 1,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</w:t>
      </w:r>
      <w:r w:rsidR="002A7759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раза) </w:t>
      </w:r>
      <w:r w:rsidR="005B0A06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мен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ше, ніж 202</w:t>
      </w:r>
      <w:r w:rsidR="00352007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4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року. </w:t>
      </w:r>
      <w:r w:rsidR="00352007" w:rsidRPr="00F474BA">
        <w:rPr>
          <w:spacing w:val="-4"/>
          <w:szCs w:val="28"/>
          <w:lang w:val="uk-UA"/>
        </w:rPr>
        <w:t>З загальної кількості 2</w:t>
      </w:r>
      <w:r w:rsidR="00153FBF" w:rsidRPr="00F474BA">
        <w:rPr>
          <w:spacing w:val="-4"/>
          <w:szCs w:val="28"/>
          <w:lang w:val="uk-UA"/>
        </w:rPr>
        <w:t>,</w:t>
      </w:r>
      <w:r w:rsidR="00352007" w:rsidRPr="00F474BA">
        <w:rPr>
          <w:spacing w:val="-4"/>
          <w:szCs w:val="28"/>
          <w:lang w:val="uk-UA"/>
        </w:rPr>
        <w:t>997</w:t>
      </w:r>
      <w:r w:rsidR="00153FBF" w:rsidRPr="00F474BA">
        <w:rPr>
          <w:spacing w:val="-4"/>
          <w:szCs w:val="28"/>
          <w:lang w:val="uk-UA"/>
        </w:rPr>
        <w:t xml:space="preserve"> тис.</w:t>
      </w:r>
      <w:r w:rsidR="00352007" w:rsidRPr="00F474BA">
        <w:rPr>
          <w:spacing w:val="-4"/>
          <w:szCs w:val="28"/>
          <w:lang w:val="uk-UA"/>
        </w:rPr>
        <w:t xml:space="preserve"> звернень виявилось неодноразовими, 2</w:t>
      </w:r>
      <w:r w:rsidR="00153FBF" w:rsidRPr="00F474BA">
        <w:rPr>
          <w:spacing w:val="-4"/>
          <w:szCs w:val="28"/>
          <w:lang w:val="uk-UA"/>
        </w:rPr>
        <w:t>,</w:t>
      </w:r>
      <w:r w:rsidR="00352007" w:rsidRPr="00F474BA">
        <w:rPr>
          <w:spacing w:val="-4"/>
          <w:szCs w:val="28"/>
          <w:lang w:val="uk-UA"/>
        </w:rPr>
        <w:t xml:space="preserve">544 </w:t>
      </w:r>
      <w:r w:rsidR="00153FBF" w:rsidRPr="00F474BA">
        <w:rPr>
          <w:spacing w:val="-4"/>
          <w:szCs w:val="28"/>
          <w:lang w:val="uk-UA"/>
        </w:rPr>
        <w:t xml:space="preserve">тис. </w:t>
      </w:r>
      <w:r w:rsidR="00352007" w:rsidRPr="00F474BA">
        <w:rPr>
          <w:spacing w:val="-4"/>
          <w:szCs w:val="28"/>
          <w:lang w:val="uk-UA"/>
        </w:rPr>
        <w:t>– дублетними, 2</w:t>
      </w:r>
      <w:r w:rsidR="00153FBF" w:rsidRPr="00F474BA">
        <w:rPr>
          <w:spacing w:val="-4"/>
          <w:szCs w:val="28"/>
          <w:lang w:val="uk-UA"/>
        </w:rPr>
        <w:t>,</w:t>
      </w:r>
      <w:r w:rsidR="00352007" w:rsidRPr="00F474BA">
        <w:rPr>
          <w:spacing w:val="-4"/>
          <w:szCs w:val="28"/>
          <w:lang w:val="uk-UA"/>
        </w:rPr>
        <w:t xml:space="preserve">219 </w:t>
      </w:r>
      <w:r w:rsidR="00153FBF" w:rsidRPr="00F474BA">
        <w:rPr>
          <w:spacing w:val="-4"/>
          <w:szCs w:val="28"/>
          <w:lang w:val="uk-UA"/>
        </w:rPr>
        <w:t xml:space="preserve">тис. </w:t>
      </w:r>
      <w:r w:rsidR="00352007" w:rsidRPr="00F474BA">
        <w:rPr>
          <w:spacing w:val="-4"/>
          <w:szCs w:val="28"/>
          <w:lang w:val="uk-UA"/>
        </w:rPr>
        <w:t>– повторними</w:t>
      </w:r>
      <w:r w:rsidR="00153FBF" w:rsidRPr="00F474BA">
        <w:rPr>
          <w:spacing w:val="-4"/>
          <w:szCs w:val="28"/>
          <w:lang w:val="uk-UA"/>
        </w:rPr>
        <w:t>, 1,214 тис. – колективними, які підписали 54,948 тис. дописувачів</w:t>
      </w:r>
      <w:r w:rsidR="00352007" w:rsidRPr="00F474BA">
        <w:rPr>
          <w:spacing w:val="-4"/>
          <w:szCs w:val="28"/>
          <w:lang w:val="uk-UA"/>
        </w:rPr>
        <w:t xml:space="preserve">. За формою надходження </w:t>
      </w:r>
      <w:r w:rsidR="006E20B6" w:rsidRPr="00F474BA">
        <w:rPr>
          <w:spacing w:val="-4"/>
          <w:szCs w:val="28"/>
          <w:lang w:val="uk-UA"/>
        </w:rPr>
        <w:t>7</w:t>
      </w:r>
      <w:r w:rsidR="00153FBF" w:rsidRPr="00F474BA">
        <w:rPr>
          <w:spacing w:val="-4"/>
          <w:szCs w:val="28"/>
          <w:lang w:val="uk-UA"/>
        </w:rPr>
        <w:t>,</w:t>
      </w:r>
      <w:r w:rsidR="006E20B6" w:rsidRPr="00F474BA">
        <w:rPr>
          <w:spacing w:val="-4"/>
          <w:szCs w:val="28"/>
          <w:lang w:val="uk-UA"/>
        </w:rPr>
        <w:t>686</w:t>
      </w:r>
      <w:r w:rsidR="00352007" w:rsidRPr="00F474BA">
        <w:rPr>
          <w:spacing w:val="-4"/>
          <w:szCs w:val="28"/>
          <w:lang w:val="uk-UA"/>
        </w:rPr>
        <w:t xml:space="preserve"> </w:t>
      </w:r>
      <w:r w:rsidR="00153FBF" w:rsidRPr="00F474BA">
        <w:rPr>
          <w:spacing w:val="-4"/>
          <w:szCs w:val="28"/>
          <w:lang w:val="uk-UA"/>
        </w:rPr>
        <w:t xml:space="preserve">тис. </w:t>
      </w:r>
      <w:r w:rsidR="00352007" w:rsidRPr="00F474BA">
        <w:rPr>
          <w:spacing w:val="-4"/>
          <w:szCs w:val="28"/>
          <w:lang w:val="uk-UA"/>
        </w:rPr>
        <w:t xml:space="preserve">звернень </w:t>
      </w:r>
      <w:r w:rsidR="006E20B6" w:rsidRPr="00F474BA">
        <w:rPr>
          <w:spacing w:val="-4"/>
          <w:szCs w:val="28"/>
          <w:lang w:val="uk-UA"/>
        </w:rPr>
        <w:t>надійшло</w:t>
      </w:r>
      <w:r w:rsidR="00352007" w:rsidRPr="00F474BA">
        <w:rPr>
          <w:spacing w:val="-4"/>
          <w:szCs w:val="28"/>
          <w:lang w:val="uk-UA"/>
        </w:rPr>
        <w:t xml:space="preserve"> </w:t>
      </w:r>
      <w:r w:rsidR="006E20B6" w:rsidRPr="00F474BA">
        <w:rPr>
          <w:spacing w:val="-4"/>
          <w:szCs w:val="28"/>
          <w:lang w:val="uk-UA"/>
        </w:rPr>
        <w:t>поштою, 7</w:t>
      </w:r>
      <w:r w:rsidR="00153FBF" w:rsidRPr="00F474BA">
        <w:rPr>
          <w:spacing w:val="-4"/>
          <w:szCs w:val="28"/>
          <w:lang w:val="uk-UA"/>
        </w:rPr>
        <w:t>,</w:t>
      </w:r>
      <w:r w:rsidR="006E20B6" w:rsidRPr="00F474BA">
        <w:rPr>
          <w:spacing w:val="-4"/>
          <w:szCs w:val="28"/>
          <w:lang w:val="uk-UA"/>
        </w:rPr>
        <w:t>359</w:t>
      </w:r>
      <w:r w:rsidR="00153FBF" w:rsidRPr="00F474BA">
        <w:rPr>
          <w:spacing w:val="-4"/>
          <w:szCs w:val="28"/>
          <w:lang w:val="uk-UA"/>
        </w:rPr>
        <w:t xml:space="preserve"> тис.</w:t>
      </w:r>
      <w:r w:rsidR="006E20B6" w:rsidRPr="00F474BA">
        <w:rPr>
          <w:spacing w:val="-4"/>
          <w:szCs w:val="28"/>
          <w:lang w:val="uk-UA"/>
        </w:rPr>
        <w:t xml:space="preserve"> –</w:t>
      </w:r>
      <w:r w:rsidR="00CF6976" w:rsidRPr="00F474BA">
        <w:rPr>
          <w:spacing w:val="-4"/>
          <w:szCs w:val="28"/>
          <w:lang w:val="uk-UA"/>
        </w:rPr>
        <w:t xml:space="preserve"> </w:t>
      </w:r>
      <w:r w:rsidR="006E20B6" w:rsidRPr="00F474BA">
        <w:rPr>
          <w:spacing w:val="-4"/>
          <w:szCs w:val="28"/>
          <w:lang w:val="uk-UA"/>
        </w:rPr>
        <w:t xml:space="preserve">подано </w:t>
      </w:r>
      <w:r w:rsidR="00352007" w:rsidRPr="00F474BA">
        <w:rPr>
          <w:spacing w:val="-4"/>
          <w:szCs w:val="28"/>
          <w:lang w:val="uk-UA"/>
        </w:rPr>
        <w:t xml:space="preserve">засобами електронного </w:t>
      </w:r>
      <w:r w:rsidR="00EE6303" w:rsidRPr="00F827B3">
        <w:rPr>
          <w:color w:val="000000" w:themeColor="text1"/>
          <w:szCs w:val="28"/>
          <w:shd w:val="clear" w:color="auto" w:fill="FEFEFE"/>
        </w:rPr>
        <w:t>зв'язку</w:t>
      </w:r>
      <w:r w:rsidR="00153FBF" w:rsidRPr="00F474BA">
        <w:rPr>
          <w:spacing w:val="-4"/>
          <w:szCs w:val="28"/>
          <w:lang w:val="uk-UA"/>
        </w:rPr>
        <w:t>. Від органів державної влади, інших установ та організацій отримано 157 звернень</w:t>
      </w:r>
      <w:r w:rsidR="006E20B6" w:rsidRPr="00F474BA">
        <w:rPr>
          <w:spacing w:val="-4"/>
          <w:szCs w:val="28"/>
          <w:lang w:val="uk-UA"/>
        </w:rPr>
        <w:t xml:space="preserve">, засобами телефонного </w:t>
      </w:r>
      <w:r w:rsidR="00D42A96" w:rsidRPr="00F827B3">
        <w:rPr>
          <w:color w:val="000000" w:themeColor="text1"/>
          <w:szCs w:val="28"/>
          <w:shd w:val="clear" w:color="auto" w:fill="FEFEFE"/>
        </w:rPr>
        <w:t>зв'язку</w:t>
      </w:r>
      <w:r w:rsidR="00153FBF" w:rsidRPr="00F474BA">
        <w:rPr>
          <w:spacing w:val="-4"/>
          <w:szCs w:val="28"/>
          <w:lang w:val="uk-UA"/>
        </w:rPr>
        <w:t xml:space="preserve"> подано 134 звернення</w:t>
      </w:r>
      <w:r w:rsidR="00352007" w:rsidRPr="00F474BA">
        <w:rPr>
          <w:spacing w:val="-4"/>
          <w:szCs w:val="28"/>
          <w:lang w:val="uk-UA"/>
        </w:rPr>
        <w:t>.</w:t>
      </w:r>
    </w:p>
    <w:p w:rsidR="00207371" w:rsidRPr="00F474BA" w:rsidRDefault="00207371" w:rsidP="004C3E13">
      <w:pPr>
        <w:ind w:firstLine="567"/>
        <w:rPr>
          <w:rFonts w:eastAsia="Times New Roman" w:cs="Times New Roman"/>
          <w:color w:val="000000" w:themeColor="text1"/>
          <w:spacing w:val="-4"/>
          <w:szCs w:val="24"/>
          <w:lang w:val="uk-UA" w:eastAsia="ru-RU"/>
        </w:rPr>
      </w:pPr>
      <w:r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Серед авторів звернень, які зазначили свій соціальний стан,</w:t>
      </w:r>
      <w:r w:rsidR="00CF7290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</w:t>
      </w:r>
      <w:r w:rsidR="008A4FD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переважали </w:t>
      </w:r>
      <w:r w:rsidR="00CF7290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пенсіонери</w:t>
      </w:r>
      <w:r w:rsidR="0054537F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5,283</w:t>
      </w:r>
      <w:r w:rsidR="00FB1912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 </w:t>
      </w:r>
      <w:r w:rsidR="0054537F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тис.</w:t>
      </w:r>
      <w:r w:rsidR="00CF7290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 підприємці</w:t>
      </w:r>
      <w:r w:rsidR="0054537F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2,093 тис.</w:t>
      </w:r>
      <w:r w:rsidR="00CF7290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, 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працівники бюджетної сфери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977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 волонтери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810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, </w:t>
      </w:r>
      <w:r w:rsidR="00523FCB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пенсіонери з числа військовослужбовців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803</w:t>
      </w:r>
      <w:r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, 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здобувачі освіти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462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 військовослужбовці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457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 безробітні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456</w:t>
      </w:r>
      <w:r w:rsidR="001B1DBD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, </w:t>
      </w:r>
      <w:r w:rsidR="00523FCB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робітники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– 134</w:t>
      </w:r>
      <w:r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. З числа осіб пільгових категорій 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1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299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541D5C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тис. 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звернен</w:t>
      </w:r>
      <w:r w:rsidR="00904A22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ь</w:t>
      </w:r>
      <w:r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отримано від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4"/>
          <w:lang w:val="uk-UA" w:eastAsia="ru-RU"/>
        </w:rPr>
        <w:t>переселенців або внутрішньо переміщених осіб,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1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>,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218 </w:t>
      </w:r>
      <w:r w:rsidR="00541D5C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тис. 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– від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учасників бойових дій, 1</w:t>
      </w:r>
      <w:r w:rsidR="00541D5C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208 </w:t>
      </w:r>
      <w:r w:rsidR="00541D5C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тис.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– від дітей війни, 1</w:t>
      </w:r>
      <w:r w:rsidR="00541D5C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174 </w:t>
      </w:r>
      <w:r w:rsidR="00541D5C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тис.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– від </w:t>
      </w:r>
      <w:r w:rsidR="0068306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ветеранів військової служби,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921</w:t>
      </w:r>
      <w:r w:rsidR="000561EA" w:rsidRPr="00F474BA">
        <w:rPr>
          <w:rFonts w:eastAsia="Times New Roman" w:cs="Calibri"/>
          <w:color w:val="000000" w:themeColor="text1"/>
          <w:spacing w:val="-4"/>
          <w:szCs w:val="28"/>
          <w:lang w:val="uk-UA" w:eastAsia="ru-RU"/>
        </w:rPr>
        <w:t xml:space="preserve">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4"/>
          <w:lang w:val="uk-UA" w:eastAsia="ru-RU"/>
        </w:rPr>
        <w:t>– від осіб з інвалідністю І-ІІІ групи,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68306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8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22</w:t>
      </w:r>
      <w:r w:rsidR="0068306E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– від </w:t>
      </w:r>
      <w:r w:rsidR="000561EA" w:rsidRPr="00F474BA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ветеранів праці</w:t>
      </w:r>
      <w:r w:rsidR="0068306E" w:rsidRPr="00F474BA">
        <w:rPr>
          <w:rFonts w:eastAsia="Times New Roman" w:cs="Times New Roman"/>
          <w:color w:val="000000" w:themeColor="text1"/>
          <w:spacing w:val="-4"/>
          <w:szCs w:val="24"/>
          <w:lang w:val="uk-UA" w:eastAsia="ru-RU"/>
        </w:rPr>
        <w:t>.</w:t>
      </w:r>
    </w:p>
    <w:p w:rsidR="00715AF1" w:rsidRPr="00F474BA" w:rsidRDefault="00715AF1" w:rsidP="00715AF1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szCs w:val="28"/>
          <w:lang w:val="uk-UA"/>
        </w:rPr>
      </w:pPr>
      <w:r w:rsidRPr="00F474BA">
        <w:rPr>
          <w:szCs w:val="28"/>
          <w:lang w:val="uk-UA"/>
        </w:rPr>
        <w:t xml:space="preserve">Протягом 2025 року мешканці </w:t>
      </w:r>
      <w:r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Київської області</w:t>
      </w:r>
      <w:r w:rsidRPr="00F474BA">
        <w:rPr>
          <w:szCs w:val="28"/>
          <w:lang w:val="uk-UA"/>
        </w:rPr>
        <w:t xml:space="preserve"> у своїх зверненнях порушили 28</w:t>
      </w:r>
      <w:r w:rsidR="009E6179" w:rsidRPr="00F474BA">
        <w:rPr>
          <w:szCs w:val="28"/>
          <w:lang w:val="uk-UA"/>
        </w:rPr>
        <w:t>,</w:t>
      </w:r>
      <w:r w:rsidRPr="00F474BA">
        <w:rPr>
          <w:szCs w:val="28"/>
          <w:lang w:val="uk-UA"/>
        </w:rPr>
        <w:t xml:space="preserve">099 </w:t>
      </w:r>
      <w:r w:rsidR="009E6179" w:rsidRPr="00F474BA">
        <w:rPr>
          <w:szCs w:val="28"/>
          <w:lang w:val="uk-UA"/>
        </w:rPr>
        <w:t xml:space="preserve">тис. </w:t>
      </w:r>
      <w:r w:rsidRPr="00F474BA">
        <w:rPr>
          <w:szCs w:val="28"/>
          <w:lang w:val="uk-UA"/>
        </w:rPr>
        <w:t xml:space="preserve">питань, що на </w:t>
      </w:r>
      <w:r w:rsidR="0032797C" w:rsidRPr="00F474BA">
        <w:rPr>
          <w:szCs w:val="28"/>
          <w:lang w:val="uk-UA"/>
        </w:rPr>
        <w:t>2</w:t>
      </w:r>
      <w:r w:rsidR="00541D5C" w:rsidRPr="00F474BA">
        <w:rPr>
          <w:szCs w:val="28"/>
          <w:lang w:val="uk-UA"/>
        </w:rPr>
        <w:t>,</w:t>
      </w:r>
      <w:r w:rsidR="0032797C" w:rsidRPr="00F474BA">
        <w:rPr>
          <w:szCs w:val="28"/>
          <w:lang w:val="uk-UA"/>
        </w:rPr>
        <w:t>640</w:t>
      </w:r>
      <w:r w:rsidRPr="00F474BA">
        <w:rPr>
          <w:szCs w:val="28"/>
          <w:lang w:val="uk-UA"/>
        </w:rPr>
        <w:t xml:space="preserve"> </w:t>
      </w:r>
      <w:r w:rsidR="00541D5C" w:rsidRPr="00F474BA">
        <w:rPr>
          <w:szCs w:val="28"/>
          <w:lang w:val="uk-UA"/>
        </w:rPr>
        <w:t xml:space="preserve">тис. </w:t>
      </w:r>
      <w:r w:rsidRPr="00F474BA">
        <w:rPr>
          <w:szCs w:val="28"/>
          <w:lang w:val="uk-UA"/>
        </w:rPr>
        <w:t>питан</w:t>
      </w:r>
      <w:r w:rsidR="0032797C" w:rsidRPr="00F474BA">
        <w:rPr>
          <w:szCs w:val="28"/>
          <w:lang w:val="uk-UA"/>
        </w:rPr>
        <w:t>ь</w:t>
      </w:r>
      <w:r w:rsidRPr="00F474BA">
        <w:rPr>
          <w:szCs w:val="28"/>
          <w:lang w:val="uk-UA"/>
        </w:rPr>
        <w:t xml:space="preserve"> (у </w:t>
      </w:r>
      <w:r w:rsidR="009E6179" w:rsidRPr="00F474BA">
        <w:rPr>
          <w:szCs w:val="28"/>
          <w:lang w:val="uk-UA"/>
        </w:rPr>
        <w:t>1</w:t>
      </w:r>
      <w:r w:rsidRPr="00F474BA">
        <w:rPr>
          <w:szCs w:val="28"/>
          <w:lang w:val="uk-UA"/>
        </w:rPr>
        <w:t>,</w:t>
      </w:r>
      <w:r w:rsidR="0032797C" w:rsidRPr="00F474BA">
        <w:rPr>
          <w:szCs w:val="28"/>
          <w:lang w:val="uk-UA"/>
        </w:rPr>
        <w:t>1</w:t>
      </w:r>
      <w:r w:rsidRPr="00F474BA">
        <w:rPr>
          <w:szCs w:val="28"/>
          <w:lang w:val="uk-UA"/>
        </w:rPr>
        <w:t xml:space="preserve"> раза) </w:t>
      </w:r>
      <w:r w:rsidR="009E6179" w:rsidRPr="00F474BA">
        <w:rPr>
          <w:szCs w:val="28"/>
          <w:lang w:val="uk-UA"/>
        </w:rPr>
        <w:t>більше</w:t>
      </w:r>
      <w:r w:rsidRPr="00F474BA">
        <w:rPr>
          <w:szCs w:val="28"/>
          <w:lang w:val="uk-UA"/>
        </w:rPr>
        <w:t>, ніж у 2024 році.</w:t>
      </w:r>
    </w:p>
    <w:p w:rsidR="001E4247" w:rsidRPr="00F474BA" w:rsidRDefault="00E12675" w:rsidP="0001332A">
      <w:pPr>
        <w:autoSpaceDE w:val="0"/>
        <w:autoSpaceDN w:val="0"/>
        <w:adjustRightInd w:val="0"/>
        <w:ind w:firstLine="567"/>
        <w:rPr>
          <w:lang w:val="uk-UA"/>
        </w:rPr>
      </w:pPr>
      <w:r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Найпоширенішими у зверненнях</w:t>
      </w:r>
      <w:r w:rsidR="00086227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мешканц</w:t>
      </w:r>
      <w:r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ів</w:t>
      </w:r>
      <w:r w:rsidR="00086227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Київ</w:t>
      </w:r>
      <w:r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ської області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виявилися питання </w:t>
      </w:r>
      <w:r w:rsidR="00D96BE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8</w:t>
      </w:r>
      <w:r w:rsidR="00541D5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374</w:t>
      </w:r>
      <w:r w:rsidR="00D96BE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541D5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тис. </w:t>
      </w:r>
      <w:r w:rsidR="00D96BE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68306E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2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9</w:t>
      </w:r>
      <w:r w:rsidR="00D96BE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8</w:t>
      </w:r>
      <w:r w:rsidR="00353F00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D96BEC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% загальної кількості </w:t>
      </w:r>
      <w:r w:rsidR="00D63BD4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порушених питань</w:t>
      </w:r>
      <w:r w:rsidR="00F41FDF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336457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, що у 2,</w:t>
      </w:r>
      <w:r w:rsidR="00A771DB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9</w:t>
      </w:r>
      <w:r w:rsidR="00336457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раза більше, ніж у 2024 році</w:t>
      </w:r>
      <w:r w:rsidR="005D1CF3" w:rsidRPr="00F474BA">
        <w:rPr>
          <w:rFonts w:eastAsia="Times New Roman" w:cs="Times New Roman"/>
          <w:color w:val="000000" w:themeColor="text1"/>
          <w:szCs w:val="28"/>
          <w:lang w:val="uk-UA" w:eastAsia="ru-RU"/>
        </w:rPr>
        <w:t>. Більшість з них стосувалися р</w:t>
      </w:r>
      <w:r w:rsidR="005D1CF3" w:rsidRPr="00F474BA">
        <w:rPr>
          <w:rFonts w:cs="Times New Roman"/>
          <w:szCs w:val="28"/>
          <w:lang w:val="uk-UA"/>
        </w:rPr>
        <w:t>озшуку осіб, зниклих безвісти за особливих обставин – 1</w:t>
      </w:r>
      <w:r w:rsidR="00541D5C" w:rsidRPr="00F474BA">
        <w:rPr>
          <w:rFonts w:cs="Times New Roman"/>
          <w:szCs w:val="28"/>
          <w:lang w:val="uk-UA"/>
        </w:rPr>
        <w:t>,</w:t>
      </w:r>
      <w:r w:rsidR="005D1CF3" w:rsidRPr="00F474BA">
        <w:rPr>
          <w:rFonts w:cs="Times New Roman"/>
          <w:szCs w:val="28"/>
          <w:lang w:val="uk-UA"/>
        </w:rPr>
        <w:t xml:space="preserve">688 </w:t>
      </w:r>
      <w:r w:rsidR="00541D5C" w:rsidRPr="00F474BA">
        <w:rPr>
          <w:rFonts w:cs="Times New Roman"/>
          <w:szCs w:val="28"/>
          <w:lang w:val="uk-UA"/>
        </w:rPr>
        <w:t xml:space="preserve">тис. </w:t>
      </w:r>
      <w:r w:rsidR="005D1CF3" w:rsidRPr="00F474BA">
        <w:rPr>
          <w:rFonts w:cs="Times New Roman"/>
          <w:szCs w:val="28"/>
          <w:lang w:val="uk-UA"/>
        </w:rPr>
        <w:t>(20,1 % загальної кількості правоохоронних питань), порушень законодавства про звернення громадян</w:t>
      </w:r>
      <w:r w:rsidR="00541D5C" w:rsidRPr="00F474BA">
        <w:rPr>
          <w:rFonts w:cs="Times New Roman"/>
          <w:szCs w:val="28"/>
          <w:lang w:val="uk-UA"/>
        </w:rPr>
        <w:t xml:space="preserve"> – 1,371 тис. (16,3 %)</w:t>
      </w:r>
      <w:r w:rsidR="005D1CF3" w:rsidRPr="00F474BA">
        <w:rPr>
          <w:rFonts w:cs="Times New Roman"/>
          <w:szCs w:val="28"/>
          <w:lang w:val="uk-UA"/>
        </w:rPr>
        <w:t>, ді</w:t>
      </w:r>
      <w:r w:rsidR="00541D5C" w:rsidRPr="00F474BA">
        <w:rPr>
          <w:rFonts w:cs="Times New Roman"/>
          <w:szCs w:val="28"/>
          <w:lang w:val="uk-UA"/>
        </w:rPr>
        <w:t>й</w:t>
      </w:r>
      <w:r w:rsidR="005D1CF3" w:rsidRPr="00F474BA">
        <w:rPr>
          <w:rFonts w:cs="Times New Roman"/>
          <w:szCs w:val="28"/>
          <w:lang w:val="uk-UA"/>
        </w:rPr>
        <w:t xml:space="preserve"> працівників правоохоронних органів</w:t>
      </w:r>
      <w:r w:rsidR="00BC42CF" w:rsidRPr="00F474BA">
        <w:rPr>
          <w:rFonts w:cs="Times New Roman"/>
          <w:szCs w:val="28"/>
          <w:lang w:val="uk-UA"/>
        </w:rPr>
        <w:t> </w:t>
      </w:r>
      <w:r w:rsidR="00541D5C" w:rsidRPr="00F474BA">
        <w:rPr>
          <w:rFonts w:cs="Times New Roman"/>
          <w:szCs w:val="28"/>
          <w:lang w:val="uk-UA"/>
        </w:rPr>
        <w:t>– 1,325 тис. (15,8 %)</w:t>
      </w:r>
      <w:r w:rsidR="005D1CF3" w:rsidRPr="00F474BA">
        <w:rPr>
          <w:rFonts w:cs="Times New Roman"/>
          <w:szCs w:val="28"/>
          <w:lang w:val="uk-UA"/>
        </w:rPr>
        <w:t>,</w:t>
      </w:r>
      <w:r w:rsidR="00541D5C" w:rsidRPr="00F474BA">
        <w:rPr>
          <w:rFonts w:cs="Times New Roman"/>
          <w:szCs w:val="28"/>
          <w:lang w:val="uk-UA"/>
        </w:rPr>
        <w:t xml:space="preserve"> </w:t>
      </w:r>
      <w:r w:rsidR="005D1CF3" w:rsidRPr="00F474BA">
        <w:rPr>
          <w:rFonts w:cs="Times New Roman"/>
          <w:szCs w:val="28"/>
          <w:lang w:val="uk-UA"/>
        </w:rPr>
        <w:t>пропозиці</w:t>
      </w:r>
      <w:r w:rsidR="00732231" w:rsidRPr="00F474BA">
        <w:rPr>
          <w:rFonts w:cs="Times New Roman"/>
          <w:szCs w:val="28"/>
          <w:lang w:val="uk-UA"/>
        </w:rPr>
        <w:t>й</w:t>
      </w:r>
      <w:r w:rsidR="005D1CF3" w:rsidRPr="00F474BA">
        <w:rPr>
          <w:rFonts w:cs="Times New Roman"/>
          <w:szCs w:val="28"/>
          <w:lang w:val="uk-UA"/>
        </w:rPr>
        <w:t xml:space="preserve"> про зміни в законодавстві</w:t>
      </w:r>
      <w:r w:rsidR="00541D5C" w:rsidRPr="00F474BA">
        <w:rPr>
          <w:rFonts w:cs="Times New Roman"/>
          <w:szCs w:val="28"/>
          <w:lang w:val="uk-UA"/>
        </w:rPr>
        <w:t xml:space="preserve"> – 1,045 тис. (12,5</w:t>
      </w:r>
      <w:r w:rsidR="00461516" w:rsidRPr="00F474BA">
        <w:rPr>
          <w:rFonts w:cs="Times New Roman"/>
          <w:szCs w:val="28"/>
          <w:lang w:val="uk-UA"/>
        </w:rPr>
        <w:t> </w:t>
      </w:r>
      <w:r w:rsidR="00541D5C" w:rsidRPr="00F474BA">
        <w:rPr>
          <w:rFonts w:cs="Times New Roman"/>
          <w:szCs w:val="28"/>
          <w:lang w:val="uk-UA"/>
        </w:rPr>
        <w:t>%)</w:t>
      </w:r>
      <w:r w:rsidR="001E4247" w:rsidRPr="00F474BA">
        <w:rPr>
          <w:rFonts w:cs="Times New Roman"/>
          <w:szCs w:val="28"/>
          <w:lang w:val="uk-UA"/>
        </w:rPr>
        <w:t xml:space="preserve">, а саме – </w:t>
      </w:r>
      <w:r w:rsidR="008F68E8" w:rsidRPr="00F474BA">
        <w:rPr>
          <w:rFonts w:cs="Times New Roman"/>
          <w:szCs w:val="28"/>
          <w:lang w:val="uk-UA"/>
        </w:rPr>
        <w:t>щодо</w:t>
      </w:r>
      <w:r w:rsidR="001E4247" w:rsidRPr="00F474BA">
        <w:rPr>
          <w:lang w:val="uk-UA"/>
        </w:rPr>
        <w:t xml:space="preserve"> проект</w:t>
      </w:r>
      <w:r w:rsidR="00464EF4" w:rsidRPr="00F474BA">
        <w:rPr>
          <w:lang w:val="uk-UA"/>
        </w:rPr>
        <w:t>ів</w:t>
      </w:r>
      <w:r w:rsidR="001E4247" w:rsidRPr="00F474BA">
        <w:rPr>
          <w:lang w:val="uk-UA"/>
        </w:rPr>
        <w:t xml:space="preserve"> </w:t>
      </w:r>
      <w:r w:rsidR="00541D5C" w:rsidRPr="00F474BA">
        <w:rPr>
          <w:lang w:val="uk-UA"/>
        </w:rPr>
        <w:t>з</w:t>
      </w:r>
      <w:r w:rsidR="001E4247" w:rsidRPr="00F474BA">
        <w:rPr>
          <w:lang w:val="uk-UA"/>
        </w:rPr>
        <w:t>акон</w:t>
      </w:r>
      <w:r w:rsidR="00464EF4" w:rsidRPr="00F474BA">
        <w:rPr>
          <w:lang w:val="uk-UA"/>
        </w:rPr>
        <w:t>ів</w:t>
      </w:r>
      <w:r w:rsidR="001E4247" w:rsidRPr="00F474BA">
        <w:rPr>
          <w:lang w:val="uk-UA"/>
        </w:rPr>
        <w:t xml:space="preserve"> України</w:t>
      </w:r>
      <w:r w:rsidR="008F68E8" w:rsidRPr="00F474BA">
        <w:rPr>
          <w:lang w:val="uk-UA"/>
        </w:rPr>
        <w:t>:</w:t>
      </w:r>
      <w:r w:rsidR="001E4247" w:rsidRPr="00F474BA">
        <w:rPr>
          <w:lang w:val="uk-UA"/>
        </w:rPr>
        <w:t xml:space="preserve">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</w:t>
      </w:r>
      <w:r w:rsidR="00FB1912" w:rsidRPr="00F474BA">
        <w:rPr>
          <w:lang w:val="uk-UA"/>
        </w:rPr>
        <w:t>с дії воєнного стану (реєстр. № </w:t>
      </w:r>
      <w:r w:rsidR="001E4247" w:rsidRPr="00F474BA">
        <w:rPr>
          <w:lang w:val="uk-UA"/>
        </w:rPr>
        <w:t>13689)</w:t>
      </w:r>
      <w:r w:rsidR="00541D5C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внесення змін до Кримінального процесуального кодексу України щодо особливостей досудового розслідування кримінальних правопорушень, пов</w:t>
      </w:r>
      <w:r w:rsidR="00A315E0">
        <w:rPr>
          <w:lang w:val="uk-UA"/>
        </w:rPr>
        <w:t>'</w:t>
      </w:r>
      <w:r w:rsidR="001E4247" w:rsidRPr="00F474BA">
        <w:rPr>
          <w:lang w:val="uk-UA"/>
        </w:rPr>
        <w:t>язаних із зникненням осіб безвісти за особливих обставин в умовах воєнного стану (реєстр. № 12414)</w:t>
      </w:r>
      <w:r w:rsidR="00541D5C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внесення змін до деяких законодавчих актів України щодо врегулювання питань ідентифікації та верифікації громадян України, </w:t>
      </w:r>
      <w:r w:rsidR="001E4247" w:rsidRPr="00F474BA">
        <w:rPr>
          <w:lang w:val="uk-UA"/>
        </w:rPr>
        <w:lastRenderedPageBreak/>
        <w:t>іноземців та осіб без громадянства (реєстр. № 8151)</w:t>
      </w:r>
      <w:r w:rsidR="00541D5C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5488)</w:t>
      </w:r>
      <w:r w:rsidR="00541D5C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внесення змін до частини другої статті 46 Цивільного кодексу України щодо визначення строків оголошення судом померлою фізичної особи, яка пропала безвісти у </w:t>
      </w:r>
      <w:r w:rsidR="00E127CB" w:rsidRPr="00F827B3">
        <w:rPr>
          <w:color w:val="000000" w:themeColor="text1"/>
          <w:szCs w:val="28"/>
          <w:shd w:val="clear" w:color="auto" w:fill="FEFEFE"/>
        </w:rPr>
        <w:t>зв'язку</w:t>
      </w:r>
      <w:r w:rsidR="001E4247" w:rsidRPr="00F474BA">
        <w:rPr>
          <w:lang w:val="uk-UA"/>
        </w:rPr>
        <w:t xml:space="preserve"> з воєнними діями, збройним конфліктом (реєстр. № 12451)</w:t>
      </w:r>
      <w:r w:rsidR="00541D5C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внесення змін до Цивільного кодексу України щодо посилення захисту прав добросовісного набувача (реєстр. № 12089)</w:t>
      </w:r>
      <w:r w:rsidR="00220EA1" w:rsidRPr="00F474BA">
        <w:rPr>
          <w:lang w:val="uk-UA"/>
        </w:rPr>
        <w:t>,</w:t>
      </w:r>
      <w:r w:rsidR="001E4247" w:rsidRPr="00F474BA">
        <w:rPr>
          <w:lang w:val="uk-UA"/>
        </w:rPr>
        <w:t xml:space="preserve"> про захист персональних даних (реєстр. № 8153)</w:t>
      </w:r>
      <w:r w:rsidR="00464EF4" w:rsidRPr="00F474BA">
        <w:rPr>
          <w:lang w:val="uk-UA"/>
        </w:rPr>
        <w:t xml:space="preserve">, </w:t>
      </w:r>
      <w:r w:rsidR="001E4247" w:rsidRPr="00F474BA">
        <w:rPr>
          <w:lang w:val="uk-UA"/>
        </w:rPr>
        <w:t>про внесення змін до Кримінального кодексу України щодо вдосконалення його окремих положень про кримінальні правопорушення проти громадського порядку та моральності (реєстр. № 12191)</w:t>
      </w:r>
      <w:r w:rsidR="00464EF4" w:rsidRPr="00F474BA">
        <w:rPr>
          <w:lang w:val="uk-UA"/>
        </w:rPr>
        <w:t>.</w:t>
      </w:r>
    </w:p>
    <w:p w:rsidR="001A1EE0" w:rsidRPr="00F474BA" w:rsidRDefault="001A1EE0" w:rsidP="00E3091B">
      <w:pPr>
        <w:ind w:left="-15" w:right="-8"/>
        <w:rPr>
          <w:rFonts w:cs="Times New Roman"/>
          <w:szCs w:val="28"/>
          <w:lang w:val="uk-UA"/>
        </w:rPr>
      </w:pPr>
      <w:r w:rsidRPr="00F474BA">
        <w:rPr>
          <w:szCs w:val="28"/>
          <w:lang w:val="uk-UA"/>
        </w:rPr>
        <w:t xml:space="preserve">Актуальними </w:t>
      </w:r>
      <w:r w:rsidR="00541D5C" w:rsidRPr="00F474BA">
        <w:rPr>
          <w:szCs w:val="28"/>
          <w:lang w:val="uk-UA"/>
        </w:rPr>
        <w:t>для</w:t>
      </w:r>
      <w:r w:rsidRPr="00F474BA">
        <w:rPr>
          <w:szCs w:val="28"/>
          <w:lang w:val="uk-UA"/>
        </w:rPr>
        <w:t xml:space="preserve"> мешканців регіону залишалися питання соціальної політики та соціального захисту населення – 3</w:t>
      </w:r>
      <w:r w:rsidR="00541D5C" w:rsidRPr="00F474BA">
        <w:rPr>
          <w:szCs w:val="28"/>
          <w:lang w:val="uk-UA"/>
        </w:rPr>
        <w:t>,</w:t>
      </w:r>
      <w:r w:rsidRPr="00F474BA">
        <w:rPr>
          <w:szCs w:val="28"/>
          <w:lang w:val="uk-UA"/>
        </w:rPr>
        <w:t xml:space="preserve">070 </w:t>
      </w:r>
      <w:r w:rsidR="00541D5C" w:rsidRPr="00F474BA">
        <w:rPr>
          <w:szCs w:val="28"/>
          <w:lang w:val="uk-UA"/>
        </w:rPr>
        <w:t xml:space="preserve">тис. </w:t>
      </w:r>
      <w:r w:rsidRPr="00F474BA">
        <w:rPr>
          <w:szCs w:val="28"/>
          <w:lang w:val="uk-UA"/>
        </w:rPr>
        <w:t xml:space="preserve">(10,9 % загальної кількості порушених питань), </w:t>
      </w:r>
      <w:r w:rsidR="0014638C" w:rsidRPr="00F474BA">
        <w:rPr>
          <w:szCs w:val="28"/>
          <w:lang w:val="uk-UA"/>
        </w:rPr>
        <w:t xml:space="preserve">що у 2,6 раза більше, ніж у 2024 році. </w:t>
      </w:r>
      <w:r w:rsidR="00541D5C" w:rsidRPr="00F474BA">
        <w:rPr>
          <w:szCs w:val="28"/>
          <w:lang w:val="uk-UA"/>
        </w:rPr>
        <w:t xml:space="preserve">Третина з них – </w:t>
      </w:r>
      <w:r w:rsidRPr="00F474BA">
        <w:rPr>
          <w:szCs w:val="28"/>
          <w:lang w:val="uk-UA"/>
        </w:rPr>
        <w:t>986 (32</w:t>
      </w:r>
      <w:r w:rsidR="00FB1912" w:rsidRPr="00F474BA">
        <w:rPr>
          <w:szCs w:val="28"/>
          <w:lang w:val="uk-UA"/>
        </w:rPr>
        <w:t> </w:t>
      </w:r>
      <w:r w:rsidRPr="00F474BA">
        <w:rPr>
          <w:szCs w:val="28"/>
          <w:lang w:val="uk-UA"/>
        </w:rPr>
        <w:t>% загальної кількості питань соціального спрямування)</w:t>
      </w:r>
      <w:r w:rsidR="00541D5C" w:rsidRPr="00F474BA">
        <w:rPr>
          <w:szCs w:val="28"/>
          <w:lang w:val="uk-UA"/>
        </w:rPr>
        <w:t xml:space="preserve"> пропозиції</w:t>
      </w:r>
      <w:r w:rsidR="009C52DB" w:rsidRPr="00F474BA">
        <w:rPr>
          <w:szCs w:val="28"/>
          <w:lang w:val="uk-UA"/>
        </w:rPr>
        <w:t xml:space="preserve"> про змін</w:t>
      </w:r>
      <w:r w:rsidR="00541D5C" w:rsidRPr="00F474BA">
        <w:rPr>
          <w:szCs w:val="28"/>
          <w:lang w:val="uk-UA"/>
        </w:rPr>
        <w:t>и</w:t>
      </w:r>
      <w:r w:rsidR="009C52DB" w:rsidRPr="00F474BA">
        <w:rPr>
          <w:szCs w:val="28"/>
          <w:lang w:val="uk-UA"/>
        </w:rPr>
        <w:t xml:space="preserve"> </w:t>
      </w:r>
      <w:r w:rsidR="00541D5C" w:rsidRPr="00F474BA">
        <w:rPr>
          <w:szCs w:val="28"/>
          <w:lang w:val="uk-UA"/>
        </w:rPr>
        <w:t>в</w:t>
      </w:r>
      <w:r w:rsidR="009C52DB" w:rsidRPr="00F474BA">
        <w:rPr>
          <w:szCs w:val="28"/>
          <w:lang w:val="uk-UA"/>
        </w:rPr>
        <w:t xml:space="preserve"> законодавств</w:t>
      </w:r>
      <w:r w:rsidR="00541D5C" w:rsidRPr="00F474BA">
        <w:rPr>
          <w:szCs w:val="28"/>
          <w:lang w:val="uk-UA"/>
        </w:rPr>
        <w:t>і</w:t>
      </w:r>
      <w:r w:rsidR="009C52DB" w:rsidRPr="00F474BA">
        <w:rPr>
          <w:szCs w:val="28"/>
          <w:lang w:val="uk-UA"/>
        </w:rPr>
        <w:t xml:space="preserve">, </w:t>
      </w:r>
      <w:r w:rsidR="00541D5C" w:rsidRPr="00F474BA">
        <w:rPr>
          <w:szCs w:val="28"/>
          <w:lang w:val="uk-UA"/>
        </w:rPr>
        <w:t xml:space="preserve">а саме – відгуки щодо </w:t>
      </w:r>
      <w:r w:rsidR="00E3091B" w:rsidRPr="00F474BA">
        <w:rPr>
          <w:szCs w:val="28"/>
          <w:lang w:val="uk-UA"/>
        </w:rPr>
        <w:t>проектів законів України</w:t>
      </w:r>
      <w:r w:rsidR="009C52DB" w:rsidRPr="00F474BA">
        <w:rPr>
          <w:lang w:val="uk-UA"/>
        </w:rPr>
        <w:t xml:space="preserve"> про внесення змін до Кодексу законів про працю України щодо встановлення ознак наявності трудових відносин (реєстр. № 13507), про внесення змін до статті 6 та статті 15 Закону України "Про гуманітарну допомогу" (реєстр. № 12010), Закону України "Про внесення зміни до пункту 6 статті 9 Закону України "Про соціальний і правовий захист військовослужбовців та членів їх сімей" від 08.10.2024 №3995-IX</w:t>
      </w:r>
      <w:r w:rsidR="00133734" w:rsidRPr="00F474BA">
        <w:rPr>
          <w:lang w:val="uk-UA"/>
        </w:rPr>
        <w:t>. Також порушувалися питання с</w:t>
      </w:r>
      <w:r w:rsidR="00133734" w:rsidRPr="00F474BA">
        <w:rPr>
          <w:rFonts w:cs="Times New Roman"/>
          <w:szCs w:val="28"/>
          <w:lang w:val="uk-UA"/>
        </w:rPr>
        <w:t>оціального захисту військовослужбовців та членів їх сімей, учасників та постраждалих внаслідок АТО/ООС – 924 (30 %</w:t>
      </w:r>
      <w:r w:rsidR="00E3091B" w:rsidRPr="00F474BA">
        <w:rPr>
          <w:rFonts w:cs="Times New Roman"/>
          <w:szCs w:val="28"/>
          <w:lang w:val="uk-UA"/>
        </w:rPr>
        <w:t>), влаштування в заклади соціального захисту, діяльність інтернатів, УТОС, УТОГ – 244 (7,9</w:t>
      </w:r>
      <w:r w:rsidR="00AD5FFF" w:rsidRPr="00F474BA">
        <w:rPr>
          <w:rFonts w:cs="Times New Roman"/>
          <w:szCs w:val="28"/>
          <w:lang w:val="uk-UA"/>
        </w:rPr>
        <w:t xml:space="preserve"> </w:t>
      </w:r>
      <w:r w:rsidR="00E3091B" w:rsidRPr="00F474BA">
        <w:rPr>
          <w:rFonts w:cs="Times New Roman"/>
          <w:szCs w:val="28"/>
          <w:lang w:val="uk-UA"/>
        </w:rPr>
        <w:t>%), дій та бездіяльності працівників органів соціального захисту населення та Пенсійного Фонду України – 240 (7,8</w:t>
      </w:r>
      <w:r w:rsidR="00AD5FFF" w:rsidRPr="00F474BA">
        <w:rPr>
          <w:rFonts w:cs="Times New Roman"/>
          <w:szCs w:val="28"/>
          <w:lang w:val="uk-UA"/>
        </w:rPr>
        <w:t xml:space="preserve"> </w:t>
      </w:r>
      <w:r w:rsidR="00E3091B" w:rsidRPr="00F474BA">
        <w:rPr>
          <w:rFonts w:cs="Times New Roman"/>
          <w:szCs w:val="28"/>
          <w:lang w:val="uk-UA"/>
        </w:rPr>
        <w:t>%), державної соціальної політики – 139 (4,5</w:t>
      </w:r>
      <w:r w:rsidR="00AD5FFF" w:rsidRPr="00F474BA">
        <w:rPr>
          <w:rFonts w:cs="Times New Roman"/>
          <w:szCs w:val="28"/>
          <w:lang w:val="uk-UA"/>
        </w:rPr>
        <w:t> </w:t>
      </w:r>
      <w:r w:rsidR="00E3091B" w:rsidRPr="00F474BA">
        <w:rPr>
          <w:rFonts w:cs="Times New Roman"/>
          <w:szCs w:val="28"/>
          <w:lang w:val="uk-UA"/>
        </w:rPr>
        <w:t>%)</w:t>
      </w:r>
      <w:r w:rsidR="00133734" w:rsidRPr="00F474BA">
        <w:rPr>
          <w:rFonts w:cs="Times New Roman"/>
          <w:szCs w:val="28"/>
          <w:lang w:val="uk-UA"/>
        </w:rPr>
        <w:t>.</w:t>
      </w:r>
    </w:p>
    <w:p w:rsidR="000D21DE" w:rsidRPr="00F474BA" w:rsidRDefault="000D21DE" w:rsidP="000D21DE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color w:val="000000"/>
          <w:szCs w:val="28"/>
          <w:lang w:val="uk-UA"/>
        </w:rPr>
      </w:pPr>
      <w:r w:rsidRPr="00F474BA">
        <w:rPr>
          <w:szCs w:val="28"/>
          <w:lang w:val="uk-UA"/>
        </w:rPr>
        <w:t>У зверненнях мешканців Київської області п</w:t>
      </w:r>
      <w:r w:rsidRPr="00F474BA">
        <w:rPr>
          <w:color w:val="000000"/>
          <w:szCs w:val="28"/>
          <w:lang w:val="uk-UA"/>
        </w:rPr>
        <w:t>орушувалися також питання діяльності центральних органів виконавчої влади – 2</w:t>
      </w:r>
      <w:r w:rsidR="00A75446" w:rsidRPr="00F474BA">
        <w:rPr>
          <w:color w:val="000000"/>
          <w:szCs w:val="28"/>
          <w:lang w:val="uk-UA"/>
        </w:rPr>
        <w:t>,</w:t>
      </w:r>
      <w:r w:rsidRPr="00F474BA">
        <w:rPr>
          <w:color w:val="000000"/>
          <w:szCs w:val="28"/>
          <w:lang w:val="uk-UA"/>
        </w:rPr>
        <w:t xml:space="preserve">547 </w:t>
      </w:r>
      <w:r w:rsidR="00A75446" w:rsidRPr="00F474BA">
        <w:rPr>
          <w:color w:val="000000"/>
          <w:szCs w:val="28"/>
          <w:lang w:val="uk-UA"/>
        </w:rPr>
        <w:t xml:space="preserve">тис. </w:t>
      </w:r>
      <w:r w:rsidRPr="00F474BA">
        <w:rPr>
          <w:color w:val="000000"/>
          <w:szCs w:val="28"/>
          <w:lang w:val="uk-UA"/>
        </w:rPr>
        <w:t>(9,1 % загальної кількості порушених питань), Верховної Ради України, Президента України та Кабінету Міністрів України – 2</w:t>
      </w:r>
      <w:r w:rsidR="00FF6E3E" w:rsidRPr="00F474BA">
        <w:rPr>
          <w:color w:val="000000"/>
          <w:szCs w:val="28"/>
          <w:lang w:val="uk-UA"/>
        </w:rPr>
        <w:t>,</w:t>
      </w:r>
      <w:r w:rsidRPr="00F474BA">
        <w:rPr>
          <w:color w:val="000000"/>
          <w:szCs w:val="28"/>
          <w:lang w:val="uk-UA"/>
        </w:rPr>
        <w:t xml:space="preserve">498 </w:t>
      </w:r>
      <w:r w:rsidR="00FF6E3E" w:rsidRPr="00F474BA">
        <w:rPr>
          <w:color w:val="000000"/>
          <w:szCs w:val="28"/>
          <w:lang w:val="uk-UA"/>
        </w:rPr>
        <w:t xml:space="preserve">тис. </w:t>
      </w:r>
      <w:r w:rsidRPr="00F474BA">
        <w:rPr>
          <w:color w:val="000000"/>
          <w:szCs w:val="28"/>
          <w:lang w:val="uk-UA"/>
        </w:rPr>
        <w:t xml:space="preserve">(8,9 %), </w:t>
      </w:r>
      <w:r w:rsidR="00FF6E3E" w:rsidRPr="00F474BA">
        <w:rPr>
          <w:color w:val="000000"/>
          <w:szCs w:val="28"/>
          <w:lang w:val="uk-UA"/>
        </w:rPr>
        <w:t>житлової політики – 1,696 тис. (6</w:t>
      </w:r>
      <w:r w:rsidR="00E700D2" w:rsidRPr="00F474BA">
        <w:rPr>
          <w:color w:val="000000"/>
          <w:szCs w:val="28"/>
          <w:lang w:val="uk-UA"/>
        </w:rPr>
        <w:t>,0</w:t>
      </w:r>
      <w:r w:rsidR="00AD5FFF" w:rsidRPr="00F474BA">
        <w:rPr>
          <w:color w:val="000000"/>
          <w:szCs w:val="28"/>
          <w:lang w:val="uk-UA"/>
        </w:rPr>
        <w:t> </w:t>
      </w:r>
      <w:r w:rsidR="00FF6E3E" w:rsidRPr="00F474BA">
        <w:rPr>
          <w:color w:val="000000"/>
          <w:szCs w:val="28"/>
          <w:lang w:val="uk-UA"/>
        </w:rPr>
        <w:t xml:space="preserve">%), </w:t>
      </w:r>
      <w:r w:rsidRPr="00F474BA">
        <w:rPr>
          <w:color w:val="000000"/>
          <w:szCs w:val="28"/>
          <w:lang w:val="uk-UA"/>
        </w:rPr>
        <w:t>охорони здоров'я – 1</w:t>
      </w:r>
      <w:r w:rsidR="00FF6E3E" w:rsidRPr="00F474BA">
        <w:rPr>
          <w:color w:val="000000"/>
          <w:szCs w:val="28"/>
          <w:lang w:val="uk-UA"/>
        </w:rPr>
        <w:t>,</w:t>
      </w:r>
      <w:r w:rsidRPr="00F474BA">
        <w:rPr>
          <w:color w:val="000000"/>
          <w:szCs w:val="28"/>
          <w:lang w:val="uk-UA"/>
        </w:rPr>
        <w:t xml:space="preserve">607 </w:t>
      </w:r>
      <w:r w:rsidR="00FF6E3E" w:rsidRPr="00F474BA">
        <w:rPr>
          <w:color w:val="000000"/>
          <w:szCs w:val="28"/>
          <w:lang w:val="uk-UA"/>
        </w:rPr>
        <w:t xml:space="preserve">тис. </w:t>
      </w:r>
      <w:r w:rsidRPr="00F474BA">
        <w:rPr>
          <w:color w:val="000000"/>
          <w:szCs w:val="28"/>
          <w:lang w:val="uk-UA"/>
        </w:rPr>
        <w:t>(5,7 %), освіти, наукової, науково-технічної, інноваційної діяльності та інтелектуальної власності – 1</w:t>
      </w:r>
      <w:r w:rsidR="00FF6E3E" w:rsidRPr="00F474BA">
        <w:rPr>
          <w:color w:val="000000"/>
          <w:szCs w:val="28"/>
          <w:lang w:val="uk-UA"/>
        </w:rPr>
        <w:t>,</w:t>
      </w:r>
      <w:r w:rsidRPr="00F474BA">
        <w:rPr>
          <w:color w:val="000000"/>
          <w:szCs w:val="28"/>
          <w:lang w:val="uk-UA"/>
        </w:rPr>
        <w:t xml:space="preserve">522 </w:t>
      </w:r>
      <w:r w:rsidR="00FF6E3E" w:rsidRPr="00F474BA">
        <w:rPr>
          <w:color w:val="000000"/>
          <w:szCs w:val="28"/>
          <w:lang w:val="uk-UA"/>
        </w:rPr>
        <w:t xml:space="preserve">тис. </w:t>
      </w:r>
      <w:r w:rsidRPr="00F474BA">
        <w:rPr>
          <w:color w:val="000000"/>
          <w:szCs w:val="28"/>
          <w:lang w:val="uk-UA"/>
        </w:rPr>
        <w:t>(5,4 %)</w:t>
      </w:r>
      <w:r w:rsidR="005C5977" w:rsidRPr="00F474BA">
        <w:rPr>
          <w:color w:val="000000"/>
          <w:szCs w:val="28"/>
          <w:lang w:val="uk-UA"/>
        </w:rPr>
        <w:t>, обороноздатності, суверенітету, міждержавних і міжнаціональних відносин – 1</w:t>
      </w:r>
      <w:r w:rsidR="00FF6E3E" w:rsidRPr="00F474BA">
        <w:rPr>
          <w:color w:val="000000"/>
          <w:szCs w:val="28"/>
          <w:lang w:val="uk-UA"/>
        </w:rPr>
        <w:t>,</w:t>
      </w:r>
      <w:r w:rsidR="005C5977" w:rsidRPr="00F474BA">
        <w:rPr>
          <w:color w:val="000000"/>
          <w:szCs w:val="28"/>
          <w:lang w:val="uk-UA"/>
        </w:rPr>
        <w:t>432</w:t>
      </w:r>
      <w:r w:rsidR="008542CD" w:rsidRPr="00F474BA">
        <w:rPr>
          <w:color w:val="000000"/>
          <w:szCs w:val="28"/>
          <w:lang w:val="uk-UA"/>
        </w:rPr>
        <w:t> </w:t>
      </w:r>
      <w:r w:rsidR="00FF6E3E" w:rsidRPr="00F474BA">
        <w:rPr>
          <w:color w:val="000000"/>
          <w:szCs w:val="28"/>
          <w:lang w:val="uk-UA"/>
        </w:rPr>
        <w:t>тис. (5,1</w:t>
      </w:r>
      <w:r w:rsidR="00AD5FFF" w:rsidRPr="00F474BA">
        <w:rPr>
          <w:color w:val="000000"/>
          <w:szCs w:val="28"/>
          <w:lang w:val="uk-UA"/>
        </w:rPr>
        <w:t xml:space="preserve"> </w:t>
      </w:r>
      <w:r w:rsidR="00FF6E3E" w:rsidRPr="00F474BA">
        <w:rPr>
          <w:color w:val="000000"/>
          <w:szCs w:val="28"/>
          <w:lang w:val="uk-UA"/>
        </w:rPr>
        <w:t>%)</w:t>
      </w:r>
      <w:r w:rsidRPr="00F474BA">
        <w:rPr>
          <w:color w:val="000000"/>
          <w:szCs w:val="28"/>
          <w:lang w:val="uk-UA"/>
        </w:rPr>
        <w:t>.</w:t>
      </w:r>
    </w:p>
    <w:p w:rsidR="00FB1912" w:rsidRPr="00F474BA" w:rsidRDefault="000D21DE" w:rsidP="000D21DE">
      <w:pPr>
        <w:pBdr>
          <w:top w:val="nil"/>
          <w:left w:val="nil"/>
          <w:bottom w:val="nil"/>
          <w:right w:val="nil"/>
          <w:between w:val="nil"/>
        </w:pBdr>
        <w:ind w:firstLine="567"/>
        <w:rPr>
          <w:color w:val="000000"/>
          <w:szCs w:val="28"/>
          <w:lang w:val="uk-UA"/>
        </w:rPr>
      </w:pPr>
      <w:r w:rsidRPr="00F474BA">
        <w:rPr>
          <w:color w:val="000000"/>
          <w:szCs w:val="28"/>
          <w:lang w:val="uk-UA"/>
        </w:rPr>
        <w:t xml:space="preserve">Усі пропозиції, заяви та скарги, що надійшли від мешканців </w:t>
      </w:r>
      <w:r w:rsidR="00D66B27" w:rsidRPr="00F474BA">
        <w:rPr>
          <w:color w:val="000000"/>
          <w:szCs w:val="28"/>
          <w:lang w:val="uk-UA"/>
        </w:rPr>
        <w:t>Київської області</w:t>
      </w:r>
      <w:r w:rsidRPr="00F474BA">
        <w:rPr>
          <w:color w:val="000000"/>
          <w:szCs w:val="28"/>
          <w:lang w:val="uk-UA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0D21DE" w:rsidRPr="00F474BA" w:rsidRDefault="000D21DE" w:rsidP="000D21DE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Cs w:val="28"/>
          <w:lang w:val="uk-UA"/>
        </w:rPr>
      </w:pPr>
      <w:r w:rsidRPr="00F474BA">
        <w:rPr>
          <w:color w:val="000000"/>
          <w:szCs w:val="28"/>
          <w:lang w:val="uk-UA"/>
        </w:rPr>
        <w:t>Управління з питань звернень громадян</w:t>
      </w:r>
    </w:p>
    <w:p w:rsidR="00D87B16" w:rsidRPr="00F474BA" w:rsidRDefault="000D21DE" w:rsidP="000D21DE">
      <w:pPr>
        <w:pBdr>
          <w:top w:val="nil"/>
          <w:left w:val="nil"/>
          <w:bottom w:val="nil"/>
          <w:right w:val="nil"/>
          <w:between w:val="nil"/>
        </w:pBdr>
        <w:jc w:val="right"/>
        <w:rPr>
          <w:lang w:val="uk-UA"/>
        </w:rPr>
      </w:pPr>
      <w:r w:rsidRPr="00F474BA">
        <w:rPr>
          <w:color w:val="000000"/>
          <w:szCs w:val="28"/>
          <w:lang w:val="uk-UA"/>
        </w:rPr>
        <w:t xml:space="preserve"> Апарату Верховної Ради України</w:t>
      </w:r>
    </w:p>
    <w:sectPr w:rsidR="00D87B16" w:rsidRPr="00F474BA" w:rsidSect="00FB1912">
      <w:headerReference w:type="default" r:id="rId6"/>
      <w:footerReference w:type="default" r:id="rId7"/>
      <w:pgSz w:w="11906" w:h="16838"/>
      <w:pgMar w:top="851" w:right="567" w:bottom="851" w:left="1418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7F8F" w:rsidRDefault="00747F8F">
      <w:r>
        <w:separator/>
      </w:r>
    </w:p>
  </w:endnote>
  <w:endnote w:type="continuationSeparator" w:id="0">
    <w:p w:rsidR="00747F8F" w:rsidRDefault="00747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EF9" w:rsidRDefault="00747F8F">
    <w:pPr>
      <w:pStyle w:val="a3"/>
      <w:jc w:val="center"/>
    </w:pPr>
  </w:p>
  <w:p w:rsidR="008E0EF9" w:rsidRDefault="00747F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7F8F" w:rsidRDefault="00747F8F">
      <w:r>
        <w:separator/>
      </w:r>
    </w:p>
  </w:footnote>
  <w:footnote w:type="continuationSeparator" w:id="0">
    <w:p w:rsidR="00747F8F" w:rsidRDefault="00747F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38B8" w:rsidRPr="000C38B8">
          <w:rPr>
            <w:noProof/>
            <w:lang w:val="uk-UA"/>
          </w:rPr>
          <w:t>2</w:t>
        </w:r>
        <w:r>
          <w:fldChar w:fldCharType="end"/>
        </w:r>
      </w:p>
    </w:sdtContent>
  </w:sdt>
  <w:p w:rsidR="006A498D" w:rsidRDefault="00747F8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000AD"/>
    <w:rsid w:val="0001332A"/>
    <w:rsid w:val="00025347"/>
    <w:rsid w:val="000337AD"/>
    <w:rsid w:val="000338AD"/>
    <w:rsid w:val="000462C1"/>
    <w:rsid w:val="000561EA"/>
    <w:rsid w:val="00067D64"/>
    <w:rsid w:val="00086227"/>
    <w:rsid w:val="000A40FC"/>
    <w:rsid w:val="000C38B8"/>
    <w:rsid w:val="000D21DE"/>
    <w:rsid w:val="001258F2"/>
    <w:rsid w:val="00133734"/>
    <w:rsid w:val="0014638C"/>
    <w:rsid w:val="0015142E"/>
    <w:rsid w:val="00153FBF"/>
    <w:rsid w:val="00166644"/>
    <w:rsid w:val="0017246A"/>
    <w:rsid w:val="001738EF"/>
    <w:rsid w:val="001A1EE0"/>
    <w:rsid w:val="001B1DBD"/>
    <w:rsid w:val="001E4247"/>
    <w:rsid w:val="001F66F2"/>
    <w:rsid w:val="00207371"/>
    <w:rsid w:val="00220EA1"/>
    <w:rsid w:val="00222CE3"/>
    <w:rsid w:val="0027264A"/>
    <w:rsid w:val="002874C8"/>
    <w:rsid w:val="002A7759"/>
    <w:rsid w:val="002B1FD3"/>
    <w:rsid w:val="002D65FE"/>
    <w:rsid w:val="002E26F1"/>
    <w:rsid w:val="002F6DEB"/>
    <w:rsid w:val="00303CB1"/>
    <w:rsid w:val="00321803"/>
    <w:rsid w:val="0032797C"/>
    <w:rsid w:val="00336457"/>
    <w:rsid w:val="00352007"/>
    <w:rsid w:val="00353F00"/>
    <w:rsid w:val="00354193"/>
    <w:rsid w:val="00370F95"/>
    <w:rsid w:val="00376D7E"/>
    <w:rsid w:val="00381B46"/>
    <w:rsid w:val="003910BC"/>
    <w:rsid w:val="003A08F3"/>
    <w:rsid w:val="003C350B"/>
    <w:rsid w:val="003E317C"/>
    <w:rsid w:val="003E6143"/>
    <w:rsid w:val="004136E5"/>
    <w:rsid w:val="00427108"/>
    <w:rsid w:val="00461516"/>
    <w:rsid w:val="00464EF4"/>
    <w:rsid w:val="00466347"/>
    <w:rsid w:val="004A0B6A"/>
    <w:rsid w:val="004B120F"/>
    <w:rsid w:val="004B6EEB"/>
    <w:rsid w:val="004C248F"/>
    <w:rsid w:val="004C3E13"/>
    <w:rsid w:val="00523FCB"/>
    <w:rsid w:val="00541D5C"/>
    <w:rsid w:val="00542EB4"/>
    <w:rsid w:val="0054537F"/>
    <w:rsid w:val="00547059"/>
    <w:rsid w:val="005515FE"/>
    <w:rsid w:val="0057333F"/>
    <w:rsid w:val="00587DDC"/>
    <w:rsid w:val="005B0A06"/>
    <w:rsid w:val="005C5977"/>
    <w:rsid w:val="005D12F4"/>
    <w:rsid w:val="005D1CF3"/>
    <w:rsid w:val="005F3B53"/>
    <w:rsid w:val="006071A6"/>
    <w:rsid w:val="00624DEB"/>
    <w:rsid w:val="00652D29"/>
    <w:rsid w:val="00661157"/>
    <w:rsid w:val="0068306E"/>
    <w:rsid w:val="006A2456"/>
    <w:rsid w:val="006A3E7E"/>
    <w:rsid w:val="006E20B6"/>
    <w:rsid w:val="00703CC9"/>
    <w:rsid w:val="0071545A"/>
    <w:rsid w:val="00715AF1"/>
    <w:rsid w:val="00732231"/>
    <w:rsid w:val="00747F8F"/>
    <w:rsid w:val="00755642"/>
    <w:rsid w:val="007556CA"/>
    <w:rsid w:val="00781309"/>
    <w:rsid w:val="00795D23"/>
    <w:rsid w:val="007C72EE"/>
    <w:rsid w:val="007D2F81"/>
    <w:rsid w:val="007E0F63"/>
    <w:rsid w:val="007E1EA3"/>
    <w:rsid w:val="007E7C2C"/>
    <w:rsid w:val="00800F71"/>
    <w:rsid w:val="0084067E"/>
    <w:rsid w:val="00845DB3"/>
    <w:rsid w:val="008542CD"/>
    <w:rsid w:val="00856F01"/>
    <w:rsid w:val="00870183"/>
    <w:rsid w:val="00877DC4"/>
    <w:rsid w:val="008A18EA"/>
    <w:rsid w:val="008A4FDA"/>
    <w:rsid w:val="008F5806"/>
    <w:rsid w:val="008F68E8"/>
    <w:rsid w:val="00904A22"/>
    <w:rsid w:val="00922776"/>
    <w:rsid w:val="00933CFD"/>
    <w:rsid w:val="00941A0E"/>
    <w:rsid w:val="00994774"/>
    <w:rsid w:val="009C52DB"/>
    <w:rsid w:val="009D7C58"/>
    <w:rsid w:val="009E6179"/>
    <w:rsid w:val="00A23EA5"/>
    <w:rsid w:val="00A27C45"/>
    <w:rsid w:val="00A315E0"/>
    <w:rsid w:val="00A33AE9"/>
    <w:rsid w:val="00A40B22"/>
    <w:rsid w:val="00A652D8"/>
    <w:rsid w:val="00A75446"/>
    <w:rsid w:val="00A771DB"/>
    <w:rsid w:val="00A77598"/>
    <w:rsid w:val="00AA5206"/>
    <w:rsid w:val="00AD5B7D"/>
    <w:rsid w:val="00AD5FFF"/>
    <w:rsid w:val="00AE3E02"/>
    <w:rsid w:val="00B006D1"/>
    <w:rsid w:val="00B35B78"/>
    <w:rsid w:val="00B44033"/>
    <w:rsid w:val="00B70DB5"/>
    <w:rsid w:val="00B97072"/>
    <w:rsid w:val="00BB6BCF"/>
    <w:rsid w:val="00BC42CF"/>
    <w:rsid w:val="00BD1003"/>
    <w:rsid w:val="00BD1B88"/>
    <w:rsid w:val="00BF4F32"/>
    <w:rsid w:val="00C03392"/>
    <w:rsid w:val="00C039C1"/>
    <w:rsid w:val="00C2417B"/>
    <w:rsid w:val="00C37707"/>
    <w:rsid w:val="00C46D4D"/>
    <w:rsid w:val="00C815F9"/>
    <w:rsid w:val="00C92908"/>
    <w:rsid w:val="00CB454F"/>
    <w:rsid w:val="00CD1C54"/>
    <w:rsid w:val="00CF6976"/>
    <w:rsid w:val="00CF7290"/>
    <w:rsid w:val="00D03E5E"/>
    <w:rsid w:val="00D22C8D"/>
    <w:rsid w:val="00D35A5C"/>
    <w:rsid w:val="00D42A96"/>
    <w:rsid w:val="00D54A2E"/>
    <w:rsid w:val="00D63BD4"/>
    <w:rsid w:val="00D64D72"/>
    <w:rsid w:val="00D654F2"/>
    <w:rsid w:val="00D66B27"/>
    <w:rsid w:val="00D84CAF"/>
    <w:rsid w:val="00D87B16"/>
    <w:rsid w:val="00D9345A"/>
    <w:rsid w:val="00D93F84"/>
    <w:rsid w:val="00D96BEC"/>
    <w:rsid w:val="00DA414C"/>
    <w:rsid w:val="00E12675"/>
    <w:rsid w:val="00E127CB"/>
    <w:rsid w:val="00E3091B"/>
    <w:rsid w:val="00E61B79"/>
    <w:rsid w:val="00E700D2"/>
    <w:rsid w:val="00E71E56"/>
    <w:rsid w:val="00E776EA"/>
    <w:rsid w:val="00EE6303"/>
    <w:rsid w:val="00EF4FD9"/>
    <w:rsid w:val="00EF56E6"/>
    <w:rsid w:val="00F000CB"/>
    <w:rsid w:val="00F21A02"/>
    <w:rsid w:val="00F24528"/>
    <w:rsid w:val="00F25F60"/>
    <w:rsid w:val="00F41FDF"/>
    <w:rsid w:val="00F474BA"/>
    <w:rsid w:val="00F50F59"/>
    <w:rsid w:val="00F55282"/>
    <w:rsid w:val="00F7443D"/>
    <w:rsid w:val="00F83B6E"/>
    <w:rsid w:val="00F86BEB"/>
    <w:rsid w:val="00F95782"/>
    <w:rsid w:val="00FA7566"/>
    <w:rsid w:val="00FB1912"/>
    <w:rsid w:val="00FF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val="uk-UA"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1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3996</Words>
  <Characters>2278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3</cp:revision>
  <cp:lastPrinted>2026-01-07T12:56:00Z</cp:lastPrinted>
  <dcterms:created xsi:type="dcterms:W3CDTF">2026-01-07T13:48:00Z</dcterms:created>
  <dcterms:modified xsi:type="dcterms:W3CDTF">2026-01-13T14:23:00Z</dcterms:modified>
</cp:coreProperties>
</file>