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7C11" w:rsidRPr="00D77C11" w:rsidRDefault="00D77C11" w:rsidP="00902AD5">
      <w:pPr>
        <w:spacing w:after="0" w:line="240" w:lineRule="auto"/>
        <w:ind w:firstLine="567"/>
        <w:jc w:val="center"/>
        <w:rPr>
          <w:lang w:val="uk-UA"/>
        </w:rPr>
      </w:pPr>
      <w:r w:rsidRPr="00D77C11">
        <w:rPr>
          <w:lang w:val="uk-UA"/>
        </w:rPr>
        <w:t>Довідка</w:t>
      </w:r>
    </w:p>
    <w:p w:rsidR="00D77C11" w:rsidRPr="00D77C11" w:rsidRDefault="00D77C11" w:rsidP="00902AD5">
      <w:pPr>
        <w:spacing w:after="0" w:line="240" w:lineRule="auto"/>
        <w:ind w:firstLine="567"/>
        <w:jc w:val="center"/>
        <w:rPr>
          <w:lang w:val="uk-UA"/>
        </w:rPr>
      </w:pPr>
      <w:r w:rsidRPr="00D77C11">
        <w:rPr>
          <w:lang w:val="uk-UA"/>
        </w:rPr>
        <w:t>про звернення громадян, що надійшли до Управління з питань звернень громадян Апарату Верховної Ради України у 20</w:t>
      </w:r>
      <w:r w:rsidR="0041272E">
        <w:rPr>
          <w:lang w:val="uk-UA"/>
        </w:rPr>
        <w:t>2</w:t>
      </w:r>
      <w:r w:rsidR="00832333">
        <w:rPr>
          <w:lang w:val="uk-UA"/>
        </w:rPr>
        <w:t>5</w:t>
      </w:r>
      <w:r w:rsidRPr="00D77C11">
        <w:rPr>
          <w:lang w:val="uk-UA"/>
        </w:rPr>
        <w:t xml:space="preserve"> році</w:t>
      </w:r>
    </w:p>
    <w:p w:rsidR="00D77C11" w:rsidRPr="00D77C11" w:rsidRDefault="00D77C11" w:rsidP="00902AD5">
      <w:pPr>
        <w:spacing w:after="0" w:line="240" w:lineRule="auto"/>
        <w:ind w:firstLine="567"/>
        <w:jc w:val="center"/>
        <w:rPr>
          <w:lang w:val="uk-UA"/>
        </w:rPr>
      </w:pPr>
      <w:r w:rsidRPr="00D77C11">
        <w:rPr>
          <w:lang w:val="uk-UA"/>
        </w:rPr>
        <w:t xml:space="preserve">від мешканців </w:t>
      </w:r>
      <w:r>
        <w:rPr>
          <w:lang w:val="uk-UA"/>
        </w:rPr>
        <w:t>Івано-Франківсько</w:t>
      </w:r>
      <w:r w:rsidRPr="00D77C11">
        <w:rPr>
          <w:lang w:val="uk-UA"/>
        </w:rPr>
        <w:t>ї області</w:t>
      </w:r>
    </w:p>
    <w:p w:rsidR="0007312A" w:rsidRPr="0007312A" w:rsidRDefault="0007312A" w:rsidP="00902AD5">
      <w:pPr>
        <w:spacing w:after="0" w:line="240" w:lineRule="auto"/>
        <w:ind w:firstLine="567"/>
        <w:rPr>
          <w:lang w:val="uk-UA"/>
        </w:rPr>
      </w:pPr>
    </w:p>
    <w:p w:rsidR="00832333" w:rsidRPr="00C262C8" w:rsidRDefault="00832333" w:rsidP="00E146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szCs w:val="28"/>
          <w:lang w:val="uk-UA"/>
        </w:rPr>
      </w:pPr>
      <w:r w:rsidRPr="00C262C8">
        <w:rPr>
          <w:szCs w:val="28"/>
          <w:lang w:val="uk-UA"/>
        </w:rPr>
        <w:t xml:space="preserve"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</w:t>
      </w:r>
      <w:r w:rsidRPr="00C262C8">
        <w:rPr>
          <w:szCs w:val="28"/>
          <w:shd w:val="clear" w:color="auto" w:fill="FEFEFE"/>
          <w:lang w:val="uk-UA"/>
        </w:rPr>
        <w:t>зв'язку</w:t>
      </w:r>
      <w:r w:rsidRPr="00C262C8">
        <w:rPr>
          <w:szCs w:val="28"/>
          <w:lang w:val="uk-UA"/>
        </w:rPr>
        <w:t xml:space="preserve">, 112,566 тис. – поштою, 9,613 тис. – засобами телефонного </w:t>
      </w:r>
      <w:r w:rsidRPr="00C262C8">
        <w:rPr>
          <w:szCs w:val="28"/>
          <w:shd w:val="clear" w:color="auto" w:fill="FEFEFE"/>
          <w:lang w:val="uk-UA"/>
        </w:rPr>
        <w:t>зв'язку</w:t>
      </w:r>
      <w:r w:rsidRPr="00C262C8">
        <w:rPr>
          <w:szCs w:val="28"/>
          <w:lang w:val="uk-UA"/>
        </w:rPr>
        <w:t>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:rsidR="00C266CB" w:rsidRPr="00C262C8" w:rsidRDefault="00803E47" w:rsidP="00E146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567"/>
        <w:jc w:val="both"/>
        <w:rPr>
          <w:spacing w:val="-4"/>
          <w:szCs w:val="28"/>
          <w:lang w:val="uk-UA"/>
        </w:rPr>
      </w:pPr>
      <w:r w:rsidRPr="00C262C8">
        <w:rPr>
          <w:lang w:val="uk-UA"/>
        </w:rPr>
        <w:t>Від мешканців Івано-Франківської області у 202</w:t>
      </w:r>
      <w:r w:rsidR="00832333" w:rsidRPr="00C262C8">
        <w:rPr>
          <w:lang w:val="uk-UA"/>
        </w:rPr>
        <w:t>5</w:t>
      </w:r>
      <w:r w:rsidRPr="00C262C8">
        <w:rPr>
          <w:lang w:val="uk-UA"/>
        </w:rPr>
        <w:t xml:space="preserve"> році надійшло </w:t>
      </w:r>
      <w:r w:rsidR="00832333" w:rsidRPr="00C262C8">
        <w:rPr>
          <w:lang w:val="uk-UA"/>
        </w:rPr>
        <w:t>2,595 тис.</w:t>
      </w:r>
      <w:r w:rsidR="00A450A5" w:rsidRPr="00C262C8">
        <w:rPr>
          <w:lang w:val="uk-UA"/>
        </w:rPr>
        <w:t xml:space="preserve"> звернен</w:t>
      </w:r>
      <w:r w:rsidR="00B06839" w:rsidRPr="00C262C8">
        <w:rPr>
          <w:lang w:val="uk-UA"/>
        </w:rPr>
        <w:t>ня</w:t>
      </w:r>
      <w:r w:rsidRPr="00C262C8">
        <w:rPr>
          <w:lang w:val="uk-UA"/>
        </w:rPr>
        <w:t xml:space="preserve">, що на </w:t>
      </w:r>
      <w:r w:rsidR="00832333" w:rsidRPr="00C262C8">
        <w:rPr>
          <w:lang w:val="uk-UA"/>
        </w:rPr>
        <w:t>13,074 тис.</w:t>
      </w:r>
      <w:r w:rsidR="00130B5C" w:rsidRPr="00C262C8">
        <w:rPr>
          <w:lang w:val="uk-UA"/>
        </w:rPr>
        <w:t xml:space="preserve"> </w:t>
      </w:r>
      <w:r w:rsidRPr="00C262C8">
        <w:rPr>
          <w:lang w:val="uk-UA"/>
        </w:rPr>
        <w:t xml:space="preserve">(у </w:t>
      </w:r>
      <w:r w:rsidR="00FB40BB">
        <w:rPr>
          <w:lang w:val="uk-UA"/>
        </w:rPr>
        <w:t>6</w:t>
      </w:r>
      <w:r w:rsidR="00832333" w:rsidRPr="00C262C8">
        <w:rPr>
          <w:lang w:val="uk-UA"/>
        </w:rPr>
        <w:t>,</w:t>
      </w:r>
      <w:r w:rsidR="00FB40BB">
        <w:rPr>
          <w:lang w:val="uk-UA"/>
        </w:rPr>
        <w:t>0</w:t>
      </w:r>
      <w:r w:rsidR="00832333" w:rsidRPr="00C262C8">
        <w:rPr>
          <w:lang w:val="uk-UA"/>
        </w:rPr>
        <w:t xml:space="preserve"> </w:t>
      </w:r>
      <w:r w:rsidRPr="00C262C8">
        <w:rPr>
          <w:lang w:val="uk-UA"/>
        </w:rPr>
        <w:t xml:space="preserve">раза) </w:t>
      </w:r>
      <w:r w:rsidR="00832333" w:rsidRPr="00C262C8">
        <w:rPr>
          <w:lang w:val="uk-UA"/>
        </w:rPr>
        <w:t>менше</w:t>
      </w:r>
      <w:r w:rsidR="004B6632" w:rsidRPr="00C262C8">
        <w:rPr>
          <w:lang w:val="uk-UA"/>
        </w:rPr>
        <w:t>,</w:t>
      </w:r>
      <w:r w:rsidRPr="00C262C8">
        <w:rPr>
          <w:lang w:val="uk-UA"/>
        </w:rPr>
        <w:t xml:space="preserve"> ніж 202</w:t>
      </w:r>
      <w:r w:rsidR="00832333" w:rsidRPr="00C262C8">
        <w:rPr>
          <w:lang w:val="uk-UA"/>
        </w:rPr>
        <w:t>4</w:t>
      </w:r>
      <w:r w:rsidRPr="00C262C8">
        <w:rPr>
          <w:lang w:val="uk-UA"/>
        </w:rPr>
        <w:t xml:space="preserve"> року. </w:t>
      </w:r>
      <w:r w:rsidR="006A10F4" w:rsidRPr="00C262C8">
        <w:rPr>
          <w:szCs w:val="28"/>
          <w:lang w:val="uk-UA"/>
        </w:rPr>
        <w:t>З загальної кількості 588 звернень виявились повторними, 134 – дублетними, 107 – неодноразовими, 101 – колективними, які підписали 2,286 тис. дописувачів.</w:t>
      </w:r>
      <w:r w:rsidR="000C3B57" w:rsidRPr="00C262C8">
        <w:rPr>
          <w:lang w:val="uk-UA"/>
        </w:rPr>
        <w:t xml:space="preserve"> </w:t>
      </w:r>
      <w:r w:rsidR="00C266CB" w:rsidRPr="00C262C8">
        <w:rPr>
          <w:szCs w:val="28"/>
          <w:lang w:val="uk-UA"/>
        </w:rPr>
        <w:t xml:space="preserve">За формою надходження 1,879 тис. звернень надійшло поштою, 548 – подано засобами електронного зв'язку. </w:t>
      </w:r>
      <w:r w:rsidR="00C266CB" w:rsidRPr="00C262C8">
        <w:rPr>
          <w:spacing w:val="-4"/>
          <w:szCs w:val="28"/>
          <w:lang w:val="uk-UA"/>
        </w:rPr>
        <w:t>Від органів державної влади, інших установ та організацій отримано 93 звернення, засобами телефонного зв'язку подано 74 звернення.</w:t>
      </w:r>
    </w:p>
    <w:p w:rsidR="00914A78" w:rsidRPr="00C262C8" w:rsidRDefault="00803E47" w:rsidP="00E14615">
      <w:pPr>
        <w:spacing w:after="0" w:line="240" w:lineRule="auto"/>
        <w:ind w:firstLine="567"/>
        <w:jc w:val="both"/>
        <w:rPr>
          <w:lang w:val="uk-UA"/>
        </w:rPr>
      </w:pPr>
      <w:r w:rsidRPr="00C262C8">
        <w:rPr>
          <w:lang w:val="uk-UA"/>
        </w:rPr>
        <w:t xml:space="preserve">Серед авторів звернень, які зазначили свій соціальний стан, </w:t>
      </w:r>
      <w:r w:rsidR="00627026" w:rsidRPr="00C262C8">
        <w:rPr>
          <w:lang w:val="uk-UA"/>
        </w:rPr>
        <w:t>пенсіонери – 7</w:t>
      </w:r>
      <w:r w:rsidR="00A53CA6" w:rsidRPr="00C262C8">
        <w:rPr>
          <w:lang w:val="uk-UA"/>
        </w:rPr>
        <w:t>86</w:t>
      </w:r>
      <w:r w:rsidR="00363791" w:rsidRPr="00C262C8">
        <w:rPr>
          <w:lang w:val="uk-UA"/>
        </w:rPr>
        <w:t xml:space="preserve">, </w:t>
      </w:r>
      <w:r w:rsidR="00A53CA6" w:rsidRPr="00C262C8">
        <w:rPr>
          <w:lang w:val="uk-UA"/>
        </w:rPr>
        <w:t>служителі релігійних організацій – 413, військовослужбовці – 409, працівники бюджетної сфери – 78, безробітні</w:t>
      </w:r>
      <w:r w:rsidR="00363791" w:rsidRPr="00C262C8">
        <w:rPr>
          <w:lang w:val="uk-UA"/>
        </w:rPr>
        <w:t xml:space="preserve"> –</w:t>
      </w:r>
      <w:r w:rsidR="00AE40EF" w:rsidRPr="00C262C8">
        <w:rPr>
          <w:lang w:val="uk-UA"/>
        </w:rPr>
        <w:t xml:space="preserve"> </w:t>
      </w:r>
      <w:r w:rsidR="00A53CA6" w:rsidRPr="00C262C8">
        <w:rPr>
          <w:lang w:val="uk-UA"/>
        </w:rPr>
        <w:t>28</w:t>
      </w:r>
      <w:r w:rsidR="00363791" w:rsidRPr="00C262C8">
        <w:rPr>
          <w:lang w:val="uk-UA"/>
        </w:rPr>
        <w:t xml:space="preserve">, </w:t>
      </w:r>
      <w:r w:rsidR="00A53CA6" w:rsidRPr="00C262C8">
        <w:rPr>
          <w:lang w:val="uk-UA"/>
        </w:rPr>
        <w:t>селяни та</w:t>
      </w:r>
      <w:r w:rsidR="00363791" w:rsidRPr="00C262C8">
        <w:rPr>
          <w:lang w:val="uk-UA"/>
        </w:rPr>
        <w:t xml:space="preserve"> </w:t>
      </w:r>
      <w:r w:rsidR="00E24D5F" w:rsidRPr="00C262C8">
        <w:rPr>
          <w:lang w:val="uk-UA"/>
        </w:rPr>
        <w:t>підприємці –</w:t>
      </w:r>
      <w:r w:rsidRPr="00C262C8">
        <w:rPr>
          <w:lang w:val="uk-UA"/>
        </w:rPr>
        <w:t xml:space="preserve"> </w:t>
      </w:r>
      <w:r w:rsidR="00A53CA6" w:rsidRPr="00C262C8">
        <w:rPr>
          <w:lang w:val="uk-UA"/>
        </w:rPr>
        <w:t>по 24</w:t>
      </w:r>
      <w:r w:rsidR="00894C47" w:rsidRPr="00C262C8">
        <w:rPr>
          <w:lang w:val="uk-UA"/>
        </w:rPr>
        <w:t>.</w:t>
      </w:r>
      <w:r w:rsidR="00E24D5F" w:rsidRPr="00C262C8">
        <w:rPr>
          <w:lang w:val="uk-UA"/>
        </w:rPr>
        <w:t xml:space="preserve"> </w:t>
      </w:r>
      <w:r w:rsidRPr="00C262C8">
        <w:rPr>
          <w:lang w:val="uk-UA"/>
        </w:rPr>
        <w:t>З</w:t>
      </w:r>
      <w:r w:rsidR="00CA4AD7" w:rsidRPr="00C262C8">
        <w:rPr>
          <w:lang w:val="uk-UA"/>
        </w:rPr>
        <w:t xml:space="preserve"> числа осіб пільгових категорій</w:t>
      </w:r>
      <w:r w:rsidR="00426765" w:rsidRPr="00C262C8">
        <w:rPr>
          <w:lang w:val="uk-UA"/>
        </w:rPr>
        <w:t xml:space="preserve"> </w:t>
      </w:r>
      <w:r w:rsidR="00914A78" w:rsidRPr="00C262C8">
        <w:rPr>
          <w:lang w:val="uk-UA"/>
        </w:rPr>
        <w:t xml:space="preserve">521 звернення отримано від осіб з інвалідністю I-III груп, 414 – </w:t>
      </w:r>
      <w:r w:rsidRPr="00C262C8">
        <w:rPr>
          <w:lang w:val="uk-UA"/>
        </w:rPr>
        <w:t xml:space="preserve">від </w:t>
      </w:r>
      <w:r w:rsidR="00735970" w:rsidRPr="00C262C8">
        <w:rPr>
          <w:lang w:val="uk-UA"/>
        </w:rPr>
        <w:t>учасників бойових дій,</w:t>
      </w:r>
      <w:r w:rsidR="00914A78" w:rsidRPr="00C262C8">
        <w:rPr>
          <w:lang w:val="uk-UA"/>
        </w:rPr>
        <w:t xml:space="preserve"> 29 – від осіб з інвалідністю внаслідок війни, 26 – від учасників ліквідації наслідків аварії на Чорнобильській АЕС, 21 – від осіб з інвалідністю з дитинства, шість – від переселенців або внутрішньо переміщених осіб.</w:t>
      </w:r>
    </w:p>
    <w:p w:rsidR="00862E5F" w:rsidRPr="00C262C8" w:rsidRDefault="00803E47" w:rsidP="00E14615">
      <w:pPr>
        <w:spacing w:after="0" w:line="240" w:lineRule="auto"/>
        <w:ind w:firstLine="567"/>
        <w:jc w:val="both"/>
        <w:rPr>
          <w:lang w:val="uk-UA"/>
        </w:rPr>
      </w:pPr>
      <w:r w:rsidRPr="00C262C8">
        <w:rPr>
          <w:lang w:val="uk-UA"/>
        </w:rPr>
        <w:t>Упродовж 202</w:t>
      </w:r>
      <w:r w:rsidR="00F22B6D" w:rsidRPr="00C262C8">
        <w:rPr>
          <w:lang w:val="uk-UA"/>
        </w:rPr>
        <w:t>5</w:t>
      </w:r>
      <w:r w:rsidRPr="00C262C8">
        <w:rPr>
          <w:lang w:val="uk-UA"/>
        </w:rPr>
        <w:t xml:space="preserve"> року мешканці </w:t>
      </w:r>
      <w:r w:rsidR="00D979DF" w:rsidRPr="00C262C8">
        <w:rPr>
          <w:lang w:val="uk-UA"/>
        </w:rPr>
        <w:t>Івано-Франківсь</w:t>
      </w:r>
      <w:r w:rsidRPr="00C262C8">
        <w:rPr>
          <w:lang w:val="uk-UA"/>
        </w:rPr>
        <w:t xml:space="preserve">кої області у своїх зверненнях порушили </w:t>
      </w:r>
      <w:r w:rsidR="00F22B6D" w:rsidRPr="00C262C8">
        <w:rPr>
          <w:lang w:val="uk-UA"/>
        </w:rPr>
        <w:t>4,071</w:t>
      </w:r>
      <w:r w:rsidRPr="00C262C8">
        <w:rPr>
          <w:lang w:val="uk-UA"/>
        </w:rPr>
        <w:t xml:space="preserve"> </w:t>
      </w:r>
      <w:r w:rsidR="00F22B6D" w:rsidRPr="00C262C8">
        <w:rPr>
          <w:lang w:val="uk-UA"/>
        </w:rPr>
        <w:t xml:space="preserve">тис. </w:t>
      </w:r>
      <w:r w:rsidRPr="00C262C8">
        <w:rPr>
          <w:lang w:val="uk-UA"/>
        </w:rPr>
        <w:t>питан</w:t>
      </w:r>
      <w:r w:rsidR="00F22B6D" w:rsidRPr="00C262C8">
        <w:rPr>
          <w:lang w:val="uk-UA"/>
        </w:rPr>
        <w:t>ня</w:t>
      </w:r>
      <w:r w:rsidRPr="00C262C8">
        <w:rPr>
          <w:lang w:val="uk-UA"/>
        </w:rPr>
        <w:t xml:space="preserve">, що на </w:t>
      </w:r>
      <w:r w:rsidR="00F22B6D" w:rsidRPr="00C262C8">
        <w:rPr>
          <w:lang w:val="uk-UA"/>
        </w:rPr>
        <w:t>28,559 тис.</w:t>
      </w:r>
      <w:r w:rsidR="00CA4AD7" w:rsidRPr="00C262C8">
        <w:rPr>
          <w:lang w:val="uk-UA"/>
        </w:rPr>
        <w:t xml:space="preserve"> </w:t>
      </w:r>
      <w:r w:rsidRPr="00C262C8">
        <w:rPr>
          <w:lang w:val="uk-UA"/>
        </w:rPr>
        <w:t xml:space="preserve">питань (у </w:t>
      </w:r>
      <w:r w:rsidR="00FB40BB">
        <w:rPr>
          <w:lang w:val="uk-UA"/>
        </w:rPr>
        <w:t>8</w:t>
      </w:r>
      <w:r w:rsidRPr="00C262C8">
        <w:rPr>
          <w:lang w:val="uk-UA"/>
        </w:rPr>
        <w:t>,</w:t>
      </w:r>
      <w:r w:rsidR="00FB40BB">
        <w:rPr>
          <w:lang w:val="uk-UA"/>
        </w:rPr>
        <w:t>0</w:t>
      </w:r>
      <w:r w:rsidRPr="00C262C8">
        <w:rPr>
          <w:lang w:val="uk-UA"/>
        </w:rPr>
        <w:t xml:space="preserve"> раза) </w:t>
      </w:r>
      <w:r w:rsidR="00F22B6D" w:rsidRPr="00C262C8">
        <w:rPr>
          <w:lang w:val="uk-UA"/>
        </w:rPr>
        <w:t>менше</w:t>
      </w:r>
      <w:r w:rsidRPr="00C262C8">
        <w:rPr>
          <w:lang w:val="uk-UA"/>
        </w:rPr>
        <w:t>, ніж 202</w:t>
      </w:r>
      <w:r w:rsidR="00F22B6D" w:rsidRPr="00C262C8">
        <w:rPr>
          <w:lang w:val="uk-UA"/>
        </w:rPr>
        <w:t>4</w:t>
      </w:r>
      <w:r w:rsidRPr="00C262C8">
        <w:rPr>
          <w:lang w:val="uk-UA"/>
        </w:rPr>
        <w:t xml:space="preserve"> року.</w:t>
      </w:r>
    </w:p>
    <w:p w:rsidR="00EA50AC" w:rsidRPr="00C262C8" w:rsidRDefault="00BE3FB7" w:rsidP="00E14615">
      <w:pPr>
        <w:spacing w:after="0" w:line="240" w:lineRule="auto"/>
        <w:ind w:firstLine="567"/>
        <w:jc w:val="both"/>
        <w:rPr>
          <w:rFonts w:eastAsia="Times New Roman" w:cs="Times New Roman"/>
          <w:lang w:val="uk-UA"/>
        </w:rPr>
      </w:pPr>
      <w:r w:rsidRPr="00C262C8">
        <w:rPr>
          <w:lang w:val="uk-UA"/>
        </w:rPr>
        <w:t>Н</w:t>
      </w:r>
      <w:r w:rsidR="00054DA0" w:rsidRPr="00C262C8">
        <w:rPr>
          <w:lang w:val="uk-UA"/>
        </w:rPr>
        <w:t>айактуальнішими для мешканців регіону виявилися</w:t>
      </w:r>
      <w:r w:rsidR="00862E5F" w:rsidRPr="00C262C8">
        <w:rPr>
          <w:lang w:val="uk-UA"/>
        </w:rPr>
        <w:t xml:space="preserve"> питання </w:t>
      </w:r>
      <w:r w:rsidR="00EA50AC" w:rsidRPr="00C262C8">
        <w:rPr>
          <w:rFonts w:eastAsia="Times New Roman" w:cs="Times New Roman"/>
          <w:lang w:val="uk-UA"/>
        </w:rPr>
        <w:t xml:space="preserve">обороноздатності, суверенітету, міждержавних і міжнаціональних відносин – 911 (22,4 % загальної кількості порушених питань). З їх числа переважали пропозиції про зміни в законодавстві – 467 (51, 3 % загальної кількості питань обороноздатності), а саме – </w:t>
      </w:r>
      <w:r w:rsidR="00CE7A91" w:rsidRPr="00C262C8">
        <w:rPr>
          <w:rFonts w:eastAsia="Times New Roman" w:cs="Times New Roman"/>
          <w:lang w:val="uk-UA"/>
        </w:rPr>
        <w:t xml:space="preserve">до проекту </w:t>
      </w:r>
      <w:r w:rsidR="00CE7A91" w:rsidRPr="00C262C8">
        <w:rPr>
          <w:szCs w:val="28"/>
          <w:lang w:val="uk-UA"/>
        </w:rPr>
        <w:t xml:space="preserve">Закону України про внесення змін до статті 23 Закону України "Про мобілізаційну підготовку та мобілізацію" щодо забезпечення конституційного права громадян на альтернативну (невійськову) </w:t>
      </w:r>
      <w:r w:rsidR="00CE7A91" w:rsidRPr="00B04F30">
        <w:rPr>
          <w:spacing w:val="-4"/>
          <w:szCs w:val="28"/>
          <w:lang w:val="uk-UA"/>
        </w:rPr>
        <w:t xml:space="preserve">службу (реєстр. № 11439), </w:t>
      </w:r>
      <w:r w:rsidR="00CE7A91" w:rsidRPr="00B04F30">
        <w:rPr>
          <w:rFonts w:eastAsia="Times New Roman" w:cs="Times New Roman"/>
          <w:spacing w:val="-4"/>
          <w:lang w:val="uk-UA"/>
        </w:rPr>
        <w:t>а</w:t>
      </w:r>
      <w:r w:rsidR="00EA50AC" w:rsidRPr="00B04F30">
        <w:rPr>
          <w:rFonts w:eastAsia="Times New Roman" w:cs="Times New Roman"/>
          <w:spacing w:val="-4"/>
          <w:lang w:val="uk-UA"/>
        </w:rPr>
        <w:t xml:space="preserve"> також щодо </w:t>
      </w:r>
      <w:r w:rsidR="00CE7A91" w:rsidRPr="00B04F30">
        <w:rPr>
          <w:rFonts w:eastAsia="Times New Roman" w:cs="Times New Roman"/>
          <w:spacing w:val="-4"/>
          <w:lang w:val="uk-UA"/>
        </w:rPr>
        <w:t>мобілізаційної</w:t>
      </w:r>
      <w:r w:rsidR="00EA50AC" w:rsidRPr="00B04F30">
        <w:rPr>
          <w:rFonts w:eastAsia="Times New Roman" w:cs="Times New Roman"/>
          <w:spacing w:val="-4"/>
          <w:lang w:val="uk-UA"/>
        </w:rPr>
        <w:t xml:space="preserve"> підготовки та мобілізації –</w:t>
      </w:r>
      <w:r w:rsidR="00EA50AC" w:rsidRPr="00C262C8">
        <w:rPr>
          <w:rFonts w:eastAsia="Times New Roman" w:cs="Times New Roman"/>
          <w:lang w:val="uk-UA"/>
        </w:rPr>
        <w:t xml:space="preserve"> 428 (47,0 %).</w:t>
      </w:r>
    </w:p>
    <w:p w:rsidR="000B6016" w:rsidRPr="00C262C8" w:rsidRDefault="005D601A" w:rsidP="000B6016">
      <w:pPr>
        <w:spacing w:after="0" w:line="240" w:lineRule="auto"/>
        <w:ind w:firstLine="567"/>
        <w:jc w:val="both"/>
        <w:rPr>
          <w:lang w:val="uk-UA"/>
        </w:rPr>
      </w:pPr>
      <w:r w:rsidRPr="00C262C8">
        <w:rPr>
          <w:rFonts w:eastAsia="Times New Roman" w:cs="Times New Roman"/>
          <w:lang w:val="uk-UA"/>
        </w:rPr>
        <w:t>Мешканці Івано-Франківської області продовжували порушувати питання</w:t>
      </w:r>
      <w:r w:rsidR="00EE179D" w:rsidRPr="00C262C8">
        <w:rPr>
          <w:lang w:val="uk-UA"/>
        </w:rPr>
        <w:t xml:space="preserve"> забезпечення дотримання законності та охорони правопор</w:t>
      </w:r>
      <w:bookmarkStart w:id="0" w:name="_GoBack"/>
      <w:bookmarkEnd w:id="0"/>
      <w:r w:rsidR="00EE179D" w:rsidRPr="00C262C8">
        <w:rPr>
          <w:lang w:val="uk-UA"/>
        </w:rPr>
        <w:t>ядку, реалізації прав і свобод громадян, запобігання дискримінації – 779 (19,1 % загальної кількості порушених питань).</w:t>
      </w:r>
      <w:r w:rsidR="000B6016" w:rsidRPr="00C262C8">
        <w:rPr>
          <w:lang w:val="uk-UA"/>
        </w:rPr>
        <w:t xml:space="preserve"> </w:t>
      </w:r>
      <w:r w:rsidR="000B6016" w:rsidRPr="00C262C8">
        <w:rPr>
          <w:rFonts w:eastAsia="Times New Roman" w:cs="Times New Roman"/>
          <w:szCs w:val="28"/>
          <w:lang w:val="uk-UA" w:eastAsia="ru-RU"/>
        </w:rPr>
        <w:t xml:space="preserve">Більшу половину з них склали пропозиції про внесення змін </w:t>
      </w:r>
      <w:r w:rsidR="000B6016" w:rsidRPr="00C262C8">
        <w:rPr>
          <w:rFonts w:eastAsia="Times New Roman" w:cs="Times New Roman"/>
          <w:szCs w:val="28"/>
          <w:lang w:val="uk-UA" w:eastAsia="ru-RU"/>
        </w:rPr>
        <w:lastRenderedPageBreak/>
        <w:t>до законодавства – 454 (58,3 % загальної кількості правоохоронних питань),</w:t>
      </w:r>
      <w:r w:rsidR="000B6016" w:rsidRPr="00C262C8">
        <w:rPr>
          <w:rFonts w:cs="Times New Roman"/>
          <w:szCs w:val="28"/>
          <w:lang w:val="uk-UA"/>
        </w:rPr>
        <w:t xml:space="preserve"> зокрема, до законопроектів</w:t>
      </w:r>
      <w:r w:rsidR="000B6016" w:rsidRPr="00C262C8">
        <w:rPr>
          <w:rFonts w:eastAsia="Times New Roman" w:cs="Times New Roman"/>
          <w:lang w:val="uk-UA"/>
        </w:rPr>
        <w:t xml:space="preserve"> </w:t>
      </w:r>
      <w:r w:rsidR="000B6016" w:rsidRPr="00C262C8">
        <w:rPr>
          <w:szCs w:val="28"/>
          <w:lang w:val="uk-UA"/>
        </w:rPr>
        <w:t>про захист персональних даних (реєстр. № 8153),</w:t>
      </w:r>
      <w:r w:rsidR="000B6016" w:rsidRPr="00C262C8">
        <w:rPr>
          <w:rFonts w:eastAsia="Times New Roman" w:cs="Times New Roman"/>
          <w:lang w:val="uk-UA"/>
        </w:rPr>
        <w:t xml:space="preserve"> </w:t>
      </w:r>
      <w:r w:rsidR="000B6016" w:rsidRPr="00C262C8">
        <w:rPr>
          <w:szCs w:val="28"/>
          <w:lang w:val="uk-UA"/>
        </w:rPr>
        <w:t>про внесення змін до Цивільного кодексу України щодо посилення захисту прав добросовісного набувача (реєстр. № 12089),</w:t>
      </w:r>
      <w:r w:rsidR="000B6016" w:rsidRPr="00C262C8">
        <w:rPr>
          <w:rFonts w:eastAsia="Times New Roman" w:cs="Times New Roman"/>
          <w:lang w:val="uk-UA"/>
        </w:rPr>
        <w:t xml:space="preserve"> </w:t>
      </w:r>
      <w:r w:rsidR="000B6016" w:rsidRPr="00C262C8">
        <w:rPr>
          <w:szCs w:val="28"/>
          <w:lang w:val="uk-UA"/>
        </w:rPr>
        <w:t>про внесення змін до Кримінального процесуального кодексу України щодо особливостей досудового розслідування кримінальних правопорушень, пов'язаних із зникненням осіб безвісти за особливих обставин в умовах воєнного стану (реєстр. № 12414),</w:t>
      </w:r>
      <w:r w:rsidR="000B6016" w:rsidRPr="00C262C8">
        <w:rPr>
          <w:rFonts w:eastAsia="Times New Roman" w:cs="Times New Roman"/>
          <w:lang w:val="uk-UA"/>
        </w:rPr>
        <w:t xml:space="preserve"> </w:t>
      </w:r>
      <w:r w:rsidR="000B6016" w:rsidRPr="00C262C8">
        <w:rPr>
          <w:spacing w:val="-4"/>
          <w:szCs w:val="28"/>
          <w:lang w:val="uk-UA"/>
        </w:rPr>
        <w:t>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№ 13689).</w:t>
      </w:r>
      <w:r w:rsidR="003D6ACF" w:rsidRPr="00C262C8">
        <w:rPr>
          <w:spacing w:val="-4"/>
          <w:szCs w:val="28"/>
          <w:lang w:val="uk-UA"/>
        </w:rPr>
        <w:t xml:space="preserve"> Надходили скарги на дії працівників правоохоронних органів – 88 (11,3 %), тяганину із слідством</w:t>
      </w:r>
      <w:r w:rsidR="00BF7C88" w:rsidRPr="00C262C8">
        <w:rPr>
          <w:spacing w:val="-4"/>
          <w:szCs w:val="28"/>
          <w:lang w:val="uk-UA"/>
        </w:rPr>
        <w:t xml:space="preserve">, незаконні методи ведення слідства – 28 (3,6 %), </w:t>
      </w:r>
      <w:r w:rsidR="00BF7C88" w:rsidRPr="00C262C8">
        <w:rPr>
          <w:lang w:val="uk-UA"/>
        </w:rPr>
        <w:t>працівників органів прокуратури –24 (3,1 %).</w:t>
      </w:r>
    </w:p>
    <w:p w:rsidR="00F96B34" w:rsidRPr="00C262C8" w:rsidRDefault="00F96B34" w:rsidP="000B6016">
      <w:pPr>
        <w:spacing w:after="0" w:line="240" w:lineRule="auto"/>
        <w:ind w:firstLine="567"/>
        <w:jc w:val="both"/>
        <w:rPr>
          <w:rFonts w:eastAsia="Times New Roman" w:cs="Times New Roman"/>
          <w:lang w:val="uk-UA"/>
        </w:rPr>
      </w:pPr>
      <w:r w:rsidRPr="00C262C8">
        <w:rPr>
          <w:lang w:val="uk-UA"/>
        </w:rPr>
        <w:t xml:space="preserve">Нагальними залишалися питання соціальної політики та соціального захисту населення – 558 (13,7 % загальної кількості порушених питань), </w:t>
      </w:r>
      <w:r w:rsidRPr="00C262C8">
        <w:rPr>
          <w:rFonts w:cstheme="minorHAnsi"/>
          <w:spacing w:val="-4"/>
          <w:lang w:val="uk-UA"/>
        </w:rPr>
        <w:t xml:space="preserve">більшість з яких склали прохання </w:t>
      </w:r>
      <w:r w:rsidR="00812F85" w:rsidRPr="00C262C8">
        <w:rPr>
          <w:rFonts w:cstheme="minorHAnsi"/>
          <w:spacing w:val="-4"/>
          <w:lang w:val="uk-UA"/>
        </w:rPr>
        <w:t>про</w:t>
      </w:r>
      <w:r w:rsidRPr="00C262C8">
        <w:rPr>
          <w:rFonts w:cstheme="minorHAnsi"/>
          <w:spacing w:val="-4"/>
          <w:lang w:val="uk-UA"/>
        </w:rPr>
        <w:t xml:space="preserve"> надання матеріальної </w:t>
      </w:r>
      <w:r w:rsidR="00812F85" w:rsidRPr="00C262C8">
        <w:rPr>
          <w:rFonts w:cstheme="minorHAnsi"/>
          <w:spacing w:val="-4"/>
          <w:lang w:val="uk-UA"/>
        </w:rPr>
        <w:t>допомоги</w:t>
      </w:r>
      <w:r w:rsidRPr="00C262C8">
        <w:rPr>
          <w:rFonts w:cstheme="minorHAnsi"/>
          <w:spacing w:val="-4"/>
          <w:lang w:val="uk-UA"/>
        </w:rPr>
        <w:t xml:space="preserve"> – 407 (72,9 %</w:t>
      </w:r>
      <w:r w:rsidRPr="00C262C8">
        <w:rPr>
          <w:lang w:val="uk-UA"/>
        </w:rPr>
        <w:t xml:space="preserve"> загальної кількості соціальних питань).</w:t>
      </w:r>
      <w:r w:rsidR="00812F85" w:rsidRPr="00C262C8">
        <w:rPr>
          <w:lang w:val="uk-UA"/>
        </w:rPr>
        <w:t xml:space="preserve"> Також надходили пропозиції про внесення змін до законодавства – 43 (7,7 %), </w:t>
      </w:r>
      <w:r w:rsidR="00C262C8" w:rsidRPr="00C262C8">
        <w:rPr>
          <w:lang w:val="uk-UA"/>
        </w:rPr>
        <w:t xml:space="preserve">зокрема, до </w:t>
      </w:r>
      <w:r w:rsidR="00DB77AF" w:rsidRPr="00C262C8">
        <w:rPr>
          <w:szCs w:val="28"/>
          <w:lang w:val="uk-UA"/>
        </w:rPr>
        <w:t>проекту</w:t>
      </w:r>
      <w:r w:rsidR="00C262C8" w:rsidRPr="00C262C8">
        <w:rPr>
          <w:szCs w:val="28"/>
          <w:lang w:val="uk-UA"/>
        </w:rPr>
        <w:t xml:space="preserve"> Закону України про внесення змін до статті 6 та статті 15 Закону України "Про гуманітарну допомогу" (реєстр. № 12010), </w:t>
      </w:r>
      <w:r w:rsidR="00812F85" w:rsidRPr="00C262C8">
        <w:rPr>
          <w:lang w:val="uk-UA"/>
        </w:rPr>
        <w:t>звернення щодо призначання, перерахунку, виплати трудової, соціальної пенсії – 31 (5,6 %), соціального захисту військовослужбовців та членів їх сімей, учасників та постраждалих внаслідок АТО/ООС – 24 (4,3 %).</w:t>
      </w:r>
    </w:p>
    <w:p w:rsidR="00862E5F" w:rsidRPr="00FF3BE4" w:rsidRDefault="00C40482" w:rsidP="006414C0">
      <w:pPr>
        <w:spacing w:after="0" w:line="240" w:lineRule="auto"/>
        <w:ind w:firstLine="567"/>
        <w:jc w:val="both"/>
        <w:rPr>
          <w:lang w:val="uk-UA"/>
        </w:rPr>
      </w:pPr>
      <w:r w:rsidRPr="00FF3BE4">
        <w:rPr>
          <w:lang w:val="uk-UA"/>
        </w:rPr>
        <w:t>Порушувалися також</w:t>
      </w:r>
      <w:r w:rsidR="00D01374" w:rsidRPr="00FF3BE4">
        <w:rPr>
          <w:lang w:val="uk-UA"/>
        </w:rPr>
        <w:t xml:space="preserve"> питання</w:t>
      </w:r>
      <w:r w:rsidR="00DB77AF" w:rsidRPr="00FF3BE4">
        <w:rPr>
          <w:lang w:val="uk-UA"/>
        </w:rPr>
        <w:t xml:space="preserve"> державного будівництва, адміністративно-територіального устрою – 421 (10,3 % </w:t>
      </w:r>
      <w:r w:rsidR="00DB77AF" w:rsidRPr="00FF3BE4">
        <w:rPr>
          <w:rFonts w:eastAsia="Times New Roman" w:cs="Times New Roman"/>
          <w:lang w:val="uk-UA"/>
        </w:rPr>
        <w:t>загальної кількості порушених питань</w:t>
      </w:r>
      <w:r w:rsidR="00DB77AF" w:rsidRPr="00FF3BE4">
        <w:rPr>
          <w:lang w:val="uk-UA"/>
        </w:rPr>
        <w:t>),</w:t>
      </w:r>
      <w:r w:rsidR="00D01374" w:rsidRPr="00FF3BE4">
        <w:rPr>
          <w:lang w:val="uk-UA"/>
        </w:rPr>
        <w:t xml:space="preserve"> </w:t>
      </w:r>
      <w:r w:rsidR="00DB77AF" w:rsidRPr="00FF3BE4">
        <w:rPr>
          <w:rFonts w:cstheme="minorHAnsi"/>
          <w:spacing w:val="-4"/>
          <w:lang w:val="uk-UA"/>
        </w:rPr>
        <w:t xml:space="preserve">діяльності </w:t>
      </w:r>
      <w:r w:rsidR="006414C0" w:rsidRPr="00FF3BE4">
        <w:rPr>
          <w:rFonts w:cstheme="minorHAnsi"/>
          <w:spacing w:val="-4"/>
          <w:lang w:val="uk-UA"/>
        </w:rPr>
        <w:t>об'єднань</w:t>
      </w:r>
      <w:r w:rsidR="00DB77AF" w:rsidRPr="00FF3BE4">
        <w:rPr>
          <w:rFonts w:cstheme="minorHAnsi"/>
          <w:spacing w:val="-4"/>
          <w:lang w:val="uk-UA"/>
        </w:rPr>
        <w:t xml:space="preserve"> громадян, релігії</w:t>
      </w:r>
      <w:r w:rsidR="006414C0" w:rsidRPr="00FF3BE4">
        <w:rPr>
          <w:rFonts w:cstheme="minorHAnsi"/>
          <w:spacing w:val="-4"/>
          <w:lang w:val="uk-UA"/>
        </w:rPr>
        <w:t xml:space="preserve"> та міжконфесійних відносин – 406 (10,0 %),</w:t>
      </w:r>
      <w:r w:rsidR="006414C0" w:rsidRPr="00FF3BE4">
        <w:rPr>
          <w:lang w:val="uk-UA"/>
        </w:rPr>
        <w:t xml:space="preserve"> </w:t>
      </w:r>
      <w:r w:rsidR="00DB77AF" w:rsidRPr="00FF3BE4">
        <w:rPr>
          <w:rFonts w:eastAsia="Times New Roman" w:cs="Times New Roman"/>
          <w:szCs w:val="24"/>
          <w:lang w:val="uk-UA" w:eastAsia="ru-RU"/>
        </w:rPr>
        <w:t>фінансової, податкової, митної політики – 214 (5,3 %),</w:t>
      </w:r>
      <w:r w:rsidR="00DB77AF" w:rsidRPr="00FF3BE4">
        <w:rPr>
          <w:lang w:val="uk-UA"/>
        </w:rPr>
        <w:t xml:space="preserve"> освіти, наукової, науково-технічної, інноваційної діяльності та інтелектуальної власності – 195 (4,8 %)</w:t>
      </w:r>
      <w:r w:rsidR="006414C0" w:rsidRPr="00FF3BE4">
        <w:rPr>
          <w:lang w:val="uk-UA"/>
        </w:rPr>
        <w:t xml:space="preserve">, </w:t>
      </w:r>
      <w:r w:rsidR="00673E10" w:rsidRPr="00FF3BE4">
        <w:rPr>
          <w:lang w:val="uk-UA"/>
        </w:rPr>
        <w:t xml:space="preserve">діяльності Верховної Ради України, Президента України та Кабінету Міністрів України – </w:t>
      </w:r>
      <w:r w:rsidR="006414C0" w:rsidRPr="00FF3BE4">
        <w:rPr>
          <w:lang w:val="uk-UA"/>
        </w:rPr>
        <w:t>88</w:t>
      </w:r>
      <w:r w:rsidR="00673E10" w:rsidRPr="00FF3BE4">
        <w:rPr>
          <w:lang w:val="uk-UA"/>
        </w:rPr>
        <w:t xml:space="preserve"> (2,</w:t>
      </w:r>
      <w:r w:rsidR="006414C0" w:rsidRPr="00FF3BE4">
        <w:rPr>
          <w:lang w:val="uk-UA"/>
        </w:rPr>
        <w:t>2</w:t>
      </w:r>
      <w:r w:rsidR="00673E10" w:rsidRPr="00FF3BE4">
        <w:rPr>
          <w:lang w:val="uk-UA"/>
        </w:rPr>
        <w:t xml:space="preserve"> %)</w:t>
      </w:r>
      <w:r w:rsidR="001459EC" w:rsidRPr="00FF3BE4">
        <w:rPr>
          <w:lang w:val="uk-UA"/>
        </w:rPr>
        <w:t>.</w:t>
      </w:r>
    </w:p>
    <w:p w:rsidR="00733ACA" w:rsidRPr="00914A78" w:rsidRDefault="00733ACA" w:rsidP="00914A78">
      <w:pPr>
        <w:spacing w:after="0" w:line="240" w:lineRule="auto"/>
        <w:ind w:firstLine="567"/>
        <w:jc w:val="both"/>
        <w:rPr>
          <w:lang w:val="uk-UA"/>
        </w:rPr>
      </w:pPr>
      <w:r w:rsidRPr="00914A78">
        <w:rPr>
          <w:lang w:val="uk-UA"/>
        </w:rPr>
        <w:t xml:space="preserve">Усі пропозиції, заяви та скарги, що надійшли від мешканців </w:t>
      </w:r>
      <w:r w:rsidR="0002433F" w:rsidRPr="00914A78">
        <w:rPr>
          <w:lang w:val="uk-UA"/>
        </w:rPr>
        <w:t>Івано-Франківської</w:t>
      </w:r>
      <w:r w:rsidRPr="00914A78">
        <w:rPr>
          <w:lang w:val="uk-UA"/>
        </w:rPr>
        <w:t xml:space="preserve"> області,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в комітетах Верховної Ради України. Звернення, предмет яких не стосувався повноважень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:rsidR="0007312A" w:rsidRPr="007F61DC" w:rsidRDefault="0007312A" w:rsidP="00902AD5">
      <w:pPr>
        <w:spacing w:after="0" w:line="240" w:lineRule="auto"/>
        <w:ind w:firstLine="567"/>
        <w:jc w:val="both"/>
        <w:rPr>
          <w:lang w:val="uk-UA"/>
        </w:rPr>
      </w:pPr>
    </w:p>
    <w:p w:rsidR="0007312A" w:rsidRPr="007F61DC" w:rsidRDefault="0007312A" w:rsidP="00902AD5">
      <w:pPr>
        <w:spacing w:after="0" w:line="240" w:lineRule="auto"/>
        <w:ind w:firstLine="567"/>
        <w:jc w:val="right"/>
        <w:rPr>
          <w:lang w:val="uk-UA"/>
        </w:rPr>
      </w:pPr>
      <w:r w:rsidRPr="007F61DC">
        <w:rPr>
          <w:lang w:val="uk-UA"/>
        </w:rPr>
        <w:t>Управління з питань звернень громадян</w:t>
      </w:r>
    </w:p>
    <w:p w:rsidR="0007312A" w:rsidRPr="007F61DC" w:rsidRDefault="0007312A" w:rsidP="00902AD5">
      <w:pPr>
        <w:spacing w:after="0" w:line="240" w:lineRule="auto"/>
        <w:ind w:firstLine="567"/>
        <w:jc w:val="right"/>
      </w:pPr>
      <w:r w:rsidRPr="007F61DC">
        <w:rPr>
          <w:lang w:val="uk-UA"/>
        </w:rPr>
        <w:t>Апарату Верховної Ради України</w:t>
      </w:r>
    </w:p>
    <w:sectPr w:rsidR="0007312A" w:rsidRPr="007F61DC" w:rsidSect="008A17F1">
      <w:head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BE3" w:rsidRDefault="00134BE3">
      <w:pPr>
        <w:spacing w:after="0" w:line="240" w:lineRule="auto"/>
      </w:pPr>
      <w:r>
        <w:separator/>
      </w:r>
    </w:p>
  </w:endnote>
  <w:endnote w:type="continuationSeparator" w:id="0">
    <w:p w:rsidR="00134BE3" w:rsidRDefault="00134B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BE3" w:rsidRDefault="00134BE3">
      <w:pPr>
        <w:spacing w:after="0" w:line="240" w:lineRule="auto"/>
      </w:pPr>
      <w:r>
        <w:separator/>
      </w:r>
    </w:p>
  </w:footnote>
  <w:footnote w:type="continuationSeparator" w:id="0">
    <w:p w:rsidR="00134BE3" w:rsidRDefault="00134B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30880704"/>
      <w:docPartObj>
        <w:docPartGallery w:val="Page Numbers (Top of Page)"/>
        <w:docPartUnique/>
      </w:docPartObj>
    </w:sdtPr>
    <w:sdtEndPr/>
    <w:sdtContent>
      <w:p w:rsidR="0007312A" w:rsidRDefault="0007312A">
        <w:pPr>
          <w:pStyle w:val="a7"/>
          <w:jc w:val="center"/>
        </w:pPr>
        <w:r>
          <w:rPr>
            <w:lang w:val="uk-UA"/>
          </w:rPr>
          <w:t>2</w:t>
        </w:r>
      </w:p>
    </w:sdtContent>
  </w:sdt>
  <w:p w:rsidR="0007312A" w:rsidRDefault="0007312A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91C"/>
    <w:rsid w:val="000023CD"/>
    <w:rsid w:val="00015106"/>
    <w:rsid w:val="000211C0"/>
    <w:rsid w:val="0002433F"/>
    <w:rsid w:val="0003131F"/>
    <w:rsid w:val="00036E09"/>
    <w:rsid w:val="00047718"/>
    <w:rsid w:val="00054DA0"/>
    <w:rsid w:val="000563E5"/>
    <w:rsid w:val="000571D0"/>
    <w:rsid w:val="00061C0E"/>
    <w:rsid w:val="000655B0"/>
    <w:rsid w:val="00065C5D"/>
    <w:rsid w:val="00072624"/>
    <w:rsid w:val="0007312A"/>
    <w:rsid w:val="0009605B"/>
    <w:rsid w:val="000B3F51"/>
    <w:rsid w:val="000B6016"/>
    <w:rsid w:val="000B7352"/>
    <w:rsid w:val="000C18A4"/>
    <w:rsid w:val="000C3B57"/>
    <w:rsid w:val="000D497E"/>
    <w:rsid w:val="000D7742"/>
    <w:rsid w:val="00102AB2"/>
    <w:rsid w:val="00127B26"/>
    <w:rsid w:val="00130B5C"/>
    <w:rsid w:val="00134BE3"/>
    <w:rsid w:val="001459EC"/>
    <w:rsid w:val="00161892"/>
    <w:rsid w:val="00164F81"/>
    <w:rsid w:val="001828AA"/>
    <w:rsid w:val="001A3690"/>
    <w:rsid w:val="001B65D6"/>
    <w:rsid w:val="001B6ECA"/>
    <w:rsid w:val="001B7C7D"/>
    <w:rsid w:val="001C647D"/>
    <w:rsid w:val="001C74DE"/>
    <w:rsid w:val="001D0D38"/>
    <w:rsid w:val="001D73BB"/>
    <w:rsid w:val="001D7B80"/>
    <w:rsid w:val="001E6463"/>
    <w:rsid w:val="001F376D"/>
    <w:rsid w:val="002074DC"/>
    <w:rsid w:val="00207E94"/>
    <w:rsid w:val="00224BA1"/>
    <w:rsid w:val="00232EED"/>
    <w:rsid w:val="00266F70"/>
    <w:rsid w:val="002675EB"/>
    <w:rsid w:val="00267992"/>
    <w:rsid w:val="00275E91"/>
    <w:rsid w:val="00296BFC"/>
    <w:rsid w:val="002A366B"/>
    <w:rsid w:val="002A49D9"/>
    <w:rsid w:val="002B15D5"/>
    <w:rsid w:val="002C3396"/>
    <w:rsid w:val="002C5082"/>
    <w:rsid w:val="002C62B0"/>
    <w:rsid w:val="00302644"/>
    <w:rsid w:val="00303B89"/>
    <w:rsid w:val="00353597"/>
    <w:rsid w:val="00363791"/>
    <w:rsid w:val="0037081A"/>
    <w:rsid w:val="003750D6"/>
    <w:rsid w:val="00390D8E"/>
    <w:rsid w:val="003B00EC"/>
    <w:rsid w:val="003B19C0"/>
    <w:rsid w:val="003D6ACF"/>
    <w:rsid w:val="003D6EFF"/>
    <w:rsid w:val="003E4565"/>
    <w:rsid w:val="003E5139"/>
    <w:rsid w:val="00406DA5"/>
    <w:rsid w:val="00410096"/>
    <w:rsid w:val="0041272E"/>
    <w:rsid w:val="004219CF"/>
    <w:rsid w:val="004242DB"/>
    <w:rsid w:val="00426765"/>
    <w:rsid w:val="004337EA"/>
    <w:rsid w:val="00472627"/>
    <w:rsid w:val="00476D66"/>
    <w:rsid w:val="004A1937"/>
    <w:rsid w:val="004B2395"/>
    <w:rsid w:val="004B3222"/>
    <w:rsid w:val="004B6632"/>
    <w:rsid w:val="004E1DE1"/>
    <w:rsid w:val="004E2C9C"/>
    <w:rsid w:val="004F7C1F"/>
    <w:rsid w:val="005204CF"/>
    <w:rsid w:val="0053688E"/>
    <w:rsid w:val="00540143"/>
    <w:rsid w:val="005627DA"/>
    <w:rsid w:val="00595237"/>
    <w:rsid w:val="005C3025"/>
    <w:rsid w:val="005C4022"/>
    <w:rsid w:val="005C70BA"/>
    <w:rsid w:val="005D601A"/>
    <w:rsid w:val="005E2DAA"/>
    <w:rsid w:val="005F08A5"/>
    <w:rsid w:val="005F2F37"/>
    <w:rsid w:val="00615D2E"/>
    <w:rsid w:val="00625B17"/>
    <w:rsid w:val="00625D10"/>
    <w:rsid w:val="00627026"/>
    <w:rsid w:val="006414C0"/>
    <w:rsid w:val="0064348C"/>
    <w:rsid w:val="00667759"/>
    <w:rsid w:val="00673E10"/>
    <w:rsid w:val="006831AA"/>
    <w:rsid w:val="0068451A"/>
    <w:rsid w:val="006966C9"/>
    <w:rsid w:val="00697C17"/>
    <w:rsid w:val="006A10F4"/>
    <w:rsid w:val="006A616A"/>
    <w:rsid w:val="006A6D28"/>
    <w:rsid w:val="006C0AFA"/>
    <w:rsid w:val="006C2B8D"/>
    <w:rsid w:val="006C6327"/>
    <w:rsid w:val="006E0F57"/>
    <w:rsid w:val="006F08CF"/>
    <w:rsid w:val="006F7387"/>
    <w:rsid w:val="007202DE"/>
    <w:rsid w:val="00726011"/>
    <w:rsid w:val="00733ACA"/>
    <w:rsid w:val="00735970"/>
    <w:rsid w:val="00782423"/>
    <w:rsid w:val="00783BA1"/>
    <w:rsid w:val="00793B07"/>
    <w:rsid w:val="00795766"/>
    <w:rsid w:val="007B0D03"/>
    <w:rsid w:val="007C57BB"/>
    <w:rsid w:val="007D5B96"/>
    <w:rsid w:val="007F61DC"/>
    <w:rsid w:val="007F6922"/>
    <w:rsid w:val="00803DEA"/>
    <w:rsid w:val="00803E47"/>
    <w:rsid w:val="00812F85"/>
    <w:rsid w:val="00814DEE"/>
    <w:rsid w:val="0082291C"/>
    <w:rsid w:val="00827357"/>
    <w:rsid w:val="008312A2"/>
    <w:rsid w:val="00832333"/>
    <w:rsid w:val="00843B05"/>
    <w:rsid w:val="0085279A"/>
    <w:rsid w:val="00860EE1"/>
    <w:rsid w:val="00862E5F"/>
    <w:rsid w:val="008661C7"/>
    <w:rsid w:val="00881024"/>
    <w:rsid w:val="0088281C"/>
    <w:rsid w:val="00894C47"/>
    <w:rsid w:val="008A17F1"/>
    <w:rsid w:val="008E3B74"/>
    <w:rsid w:val="008E73E6"/>
    <w:rsid w:val="00902AD5"/>
    <w:rsid w:val="00902C10"/>
    <w:rsid w:val="00904361"/>
    <w:rsid w:val="00914A78"/>
    <w:rsid w:val="009245E5"/>
    <w:rsid w:val="00924AF1"/>
    <w:rsid w:val="00931890"/>
    <w:rsid w:val="00935B61"/>
    <w:rsid w:val="009364A6"/>
    <w:rsid w:val="00947363"/>
    <w:rsid w:val="00955E66"/>
    <w:rsid w:val="00957178"/>
    <w:rsid w:val="00976843"/>
    <w:rsid w:val="00980B04"/>
    <w:rsid w:val="00981C33"/>
    <w:rsid w:val="00990110"/>
    <w:rsid w:val="0099606F"/>
    <w:rsid w:val="009A072E"/>
    <w:rsid w:val="009C2E71"/>
    <w:rsid w:val="009D23B4"/>
    <w:rsid w:val="009E0A12"/>
    <w:rsid w:val="00A166CF"/>
    <w:rsid w:val="00A252B1"/>
    <w:rsid w:val="00A30A21"/>
    <w:rsid w:val="00A450A5"/>
    <w:rsid w:val="00A53CA6"/>
    <w:rsid w:val="00A557C8"/>
    <w:rsid w:val="00A70E94"/>
    <w:rsid w:val="00AB13D6"/>
    <w:rsid w:val="00AC503B"/>
    <w:rsid w:val="00AD1795"/>
    <w:rsid w:val="00AD2F9B"/>
    <w:rsid w:val="00AD612A"/>
    <w:rsid w:val="00AE0379"/>
    <w:rsid w:val="00AE40EF"/>
    <w:rsid w:val="00B015D8"/>
    <w:rsid w:val="00B04F30"/>
    <w:rsid w:val="00B06839"/>
    <w:rsid w:val="00B1344D"/>
    <w:rsid w:val="00B1466E"/>
    <w:rsid w:val="00B22ECC"/>
    <w:rsid w:val="00B51206"/>
    <w:rsid w:val="00B72DD7"/>
    <w:rsid w:val="00B7628A"/>
    <w:rsid w:val="00B828DE"/>
    <w:rsid w:val="00B87A41"/>
    <w:rsid w:val="00BA67FC"/>
    <w:rsid w:val="00BE3FB7"/>
    <w:rsid w:val="00BE4463"/>
    <w:rsid w:val="00BF5AF5"/>
    <w:rsid w:val="00BF7C88"/>
    <w:rsid w:val="00C04173"/>
    <w:rsid w:val="00C25701"/>
    <w:rsid w:val="00C262C8"/>
    <w:rsid w:val="00C266CB"/>
    <w:rsid w:val="00C33D5D"/>
    <w:rsid w:val="00C40482"/>
    <w:rsid w:val="00C8333C"/>
    <w:rsid w:val="00C8400F"/>
    <w:rsid w:val="00C86270"/>
    <w:rsid w:val="00C904AB"/>
    <w:rsid w:val="00CA4AD7"/>
    <w:rsid w:val="00CA71F6"/>
    <w:rsid w:val="00CB523C"/>
    <w:rsid w:val="00CB7C80"/>
    <w:rsid w:val="00CC489F"/>
    <w:rsid w:val="00CD2F4B"/>
    <w:rsid w:val="00CE7A91"/>
    <w:rsid w:val="00D01374"/>
    <w:rsid w:val="00D1774C"/>
    <w:rsid w:val="00D35B79"/>
    <w:rsid w:val="00D52C46"/>
    <w:rsid w:val="00D5470A"/>
    <w:rsid w:val="00D631BD"/>
    <w:rsid w:val="00D77C11"/>
    <w:rsid w:val="00D81573"/>
    <w:rsid w:val="00D979DF"/>
    <w:rsid w:val="00DA6F54"/>
    <w:rsid w:val="00DB77AF"/>
    <w:rsid w:val="00DC02AC"/>
    <w:rsid w:val="00DC27BA"/>
    <w:rsid w:val="00DC6913"/>
    <w:rsid w:val="00DD474E"/>
    <w:rsid w:val="00DF2759"/>
    <w:rsid w:val="00DF2D33"/>
    <w:rsid w:val="00E0466B"/>
    <w:rsid w:val="00E065BE"/>
    <w:rsid w:val="00E14615"/>
    <w:rsid w:val="00E17571"/>
    <w:rsid w:val="00E24D5F"/>
    <w:rsid w:val="00E26312"/>
    <w:rsid w:val="00E30666"/>
    <w:rsid w:val="00E4104A"/>
    <w:rsid w:val="00E673BE"/>
    <w:rsid w:val="00E76AE7"/>
    <w:rsid w:val="00E86530"/>
    <w:rsid w:val="00E912CC"/>
    <w:rsid w:val="00EA44A0"/>
    <w:rsid w:val="00EA50AC"/>
    <w:rsid w:val="00EB2023"/>
    <w:rsid w:val="00ED4E6E"/>
    <w:rsid w:val="00EE14CF"/>
    <w:rsid w:val="00EE179D"/>
    <w:rsid w:val="00F22B6D"/>
    <w:rsid w:val="00F4307B"/>
    <w:rsid w:val="00F72A22"/>
    <w:rsid w:val="00F8218A"/>
    <w:rsid w:val="00F90C7D"/>
    <w:rsid w:val="00F96788"/>
    <w:rsid w:val="00F96B34"/>
    <w:rsid w:val="00FA3DEB"/>
    <w:rsid w:val="00FA79FA"/>
    <w:rsid w:val="00FB40BB"/>
    <w:rsid w:val="00FB66BF"/>
    <w:rsid w:val="00FE26A7"/>
    <w:rsid w:val="00FF3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D358F2-6D6D-4D56-97E3-F3D7052E2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0D03"/>
    <w:rPr>
      <w:lang w:val="ru-RU"/>
    </w:rPr>
  </w:style>
  <w:style w:type="paragraph" w:styleId="1">
    <w:name w:val="heading 1"/>
    <w:basedOn w:val="a"/>
    <w:next w:val="a"/>
    <w:link w:val="10"/>
    <w:qFormat/>
    <w:rsid w:val="007B0D03"/>
    <w:pPr>
      <w:keepNext/>
      <w:spacing w:after="0" w:line="240" w:lineRule="auto"/>
      <w:ind w:firstLine="900"/>
      <w:jc w:val="center"/>
      <w:outlineLvl w:val="0"/>
    </w:pPr>
    <w:rPr>
      <w:rFonts w:eastAsia="Times New Roman" w:cs="Times New Roman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B0D03"/>
    <w:rPr>
      <w:rFonts w:eastAsia="Times New Roman" w:cs="Times New Roman"/>
      <w:szCs w:val="24"/>
      <w:lang w:eastAsia="ru-RU"/>
    </w:rPr>
  </w:style>
  <w:style w:type="paragraph" w:styleId="a3">
    <w:name w:val="Body Text Indent"/>
    <w:basedOn w:val="a"/>
    <w:link w:val="a4"/>
    <w:unhideWhenUsed/>
    <w:rsid w:val="007B0D03"/>
    <w:pPr>
      <w:spacing w:after="0" w:line="240" w:lineRule="auto"/>
      <w:ind w:firstLine="900"/>
    </w:pPr>
    <w:rPr>
      <w:rFonts w:eastAsia="Times New Roman" w:cs="Times New Roman"/>
      <w:szCs w:val="24"/>
      <w:lang w:val="uk-UA" w:eastAsia="ru-RU"/>
    </w:rPr>
  </w:style>
  <w:style w:type="character" w:customStyle="1" w:styleId="a4">
    <w:name w:val="Основний текст з відступом Знак"/>
    <w:basedOn w:val="a0"/>
    <w:link w:val="a3"/>
    <w:rsid w:val="007B0D03"/>
    <w:rPr>
      <w:rFonts w:eastAsia="Times New Roman" w:cs="Times New Roman"/>
      <w:szCs w:val="24"/>
      <w:lang w:eastAsia="ru-RU"/>
    </w:rPr>
  </w:style>
  <w:style w:type="paragraph" w:styleId="2">
    <w:name w:val="Body Text Indent 2"/>
    <w:basedOn w:val="a"/>
    <w:link w:val="20"/>
    <w:unhideWhenUsed/>
    <w:rsid w:val="007B0D03"/>
    <w:pPr>
      <w:spacing w:after="0" w:line="240" w:lineRule="auto"/>
      <w:ind w:firstLine="1620"/>
      <w:jc w:val="center"/>
    </w:pPr>
    <w:rPr>
      <w:rFonts w:eastAsia="Times New Roman" w:cs="Times New Roman"/>
      <w:szCs w:val="24"/>
      <w:lang w:val="uk-UA" w:eastAsia="ru-RU"/>
    </w:rPr>
  </w:style>
  <w:style w:type="character" w:customStyle="1" w:styleId="20">
    <w:name w:val="Основний текст з відступом 2 Знак"/>
    <w:basedOn w:val="a0"/>
    <w:link w:val="2"/>
    <w:rsid w:val="007B0D03"/>
    <w:rPr>
      <w:rFonts w:eastAsia="Times New Roman" w:cs="Times New Roman"/>
      <w:szCs w:val="24"/>
      <w:lang w:eastAsia="ru-RU"/>
    </w:rPr>
  </w:style>
  <w:style w:type="paragraph" w:styleId="a5">
    <w:name w:val="footer"/>
    <w:basedOn w:val="a"/>
    <w:link w:val="a6"/>
    <w:uiPriority w:val="99"/>
    <w:rsid w:val="007B0D03"/>
    <w:pPr>
      <w:tabs>
        <w:tab w:val="center" w:pos="4819"/>
        <w:tab w:val="right" w:pos="9639"/>
      </w:tabs>
      <w:spacing w:after="0" w:line="240" w:lineRule="auto"/>
    </w:pPr>
    <w:rPr>
      <w:rFonts w:eastAsia="Times New Roman" w:cs="Times New Roman"/>
      <w:szCs w:val="24"/>
      <w:lang w:val="uk-UA" w:eastAsia="ru-RU"/>
    </w:rPr>
  </w:style>
  <w:style w:type="character" w:customStyle="1" w:styleId="a6">
    <w:name w:val="Нижній колонтитул Знак"/>
    <w:basedOn w:val="a0"/>
    <w:link w:val="a5"/>
    <w:uiPriority w:val="99"/>
    <w:rsid w:val="007B0D03"/>
    <w:rPr>
      <w:rFonts w:eastAsia="Times New Roman" w:cs="Times New Roman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07312A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07312A"/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8E3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8E3B74"/>
    <w:rPr>
      <w:rFonts w:ascii="Segoe UI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698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097745-3DF7-42EC-973D-7CD3FF2CB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3519</Words>
  <Characters>2007</Characters>
  <Application>Microsoft Office Word</Application>
  <DocSecurity>0</DocSecurity>
  <Lines>16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Соболь Станіслав Іванович</dc:creator>
  <cp:keywords/>
  <dc:description/>
  <cp:lastModifiedBy>Адамович Наталія Миколаївна</cp:lastModifiedBy>
  <cp:revision>23</cp:revision>
  <cp:lastPrinted>2026-01-13T07:22:00Z</cp:lastPrinted>
  <dcterms:created xsi:type="dcterms:W3CDTF">2026-01-13T06:04:00Z</dcterms:created>
  <dcterms:modified xsi:type="dcterms:W3CDTF">2026-01-13T08:27:00Z</dcterms:modified>
</cp:coreProperties>
</file>