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823" w:rsidRPr="00A10823" w:rsidRDefault="00A10823" w:rsidP="00A10823">
      <w:pPr>
        <w:jc w:val="center"/>
        <w:rPr>
          <w:color w:val="000000"/>
          <w:szCs w:val="28"/>
          <w:lang w:val="uk-UA"/>
        </w:rPr>
      </w:pPr>
      <w:bookmarkStart w:id="0" w:name="_GoBack"/>
      <w:r w:rsidRPr="00A10823">
        <w:rPr>
          <w:color w:val="000000"/>
          <w:szCs w:val="28"/>
          <w:lang w:val="uk-UA"/>
        </w:rPr>
        <w:t>Довідка</w:t>
      </w:r>
    </w:p>
    <w:p w:rsidR="00207371" w:rsidRPr="00A10823" w:rsidRDefault="00207371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про звернення громадян, що надійшли до Управління з питань звернень громадян Апарату Верховної Ради України</w:t>
      </w:r>
      <w:r w:rsidR="0015142E"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у 202</w:t>
      </w:r>
      <w:r w:rsidR="007C2758"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5</w:t>
      </w:r>
      <w:r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році </w:t>
      </w:r>
    </w:p>
    <w:p w:rsidR="00207371" w:rsidRPr="00A10823" w:rsidRDefault="00207371" w:rsidP="00207371">
      <w:pPr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від мешканців </w:t>
      </w:r>
      <w:r w:rsidR="007C2758"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Дніпропетров</w:t>
      </w:r>
      <w:r w:rsidR="00A652D8"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ської</w:t>
      </w:r>
      <w:r w:rsidRPr="00A10823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області </w:t>
      </w:r>
    </w:p>
    <w:bookmarkEnd w:id="0"/>
    <w:p w:rsidR="00207371" w:rsidRPr="002C53B5" w:rsidRDefault="00207371" w:rsidP="00207371">
      <w:pPr>
        <w:ind w:firstLine="567"/>
        <w:rPr>
          <w:rFonts w:eastAsia="Times New Roman" w:cs="Times New Roman"/>
          <w:color w:val="000000" w:themeColor="text1"/>
          <w:szCs w:val="28"/>
          <w:lang w:val="uk-UA" w:eastAsia="ru-RU"/>
        </w:rPr>
      </w:pPr>
    </w:p>
    <w:p w:rsidR="007C2758" w:rsidRPr="002C53B5" w:rsidRDefault="007C2758" w:rsidP="007C2758">
      <w:pPr>
        <w:ind w:firstLine="567"/>
        <w:rPr>
          <w:szCs w:val="28"/>
          <w:lang w:val="uk-UA"/>
        </w:rPr>
      </w:pPr>
      <w:r w:rsidRPr="002C53B5">
        <w:rPr>
          <w:szCs w:val="28"/>
          <w:lang w:val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</w:t>
      </w:r>
      <w:r w:rsidR="00A379A5" w:rsidRPr="002C53B5">
        <w:rPr>
          <w:szCs w:val="28"/>
          <w:lang w:val="uk-UA"/>
        </w:rPr>
        <w:t>'</w:t>
      </w:r>
      <w:r w:rsidRPr="002C53B5">
        <w:rPr>
          <w:szCs w:val="28"/>
          <w:lang w:val="uk-UA"/>
        </w:rPr>
        <w:t>язку, 112,566 тис. – поштою, 9,613 тис. – засобами телефонного зв</w:t>
      </w:r>
      <w:r w:rsidR="00A379A5" w:rsidRPr="002C53B5">
        <w:rPr>
          <w:szCs w:val="28"/>
          <w:lang w:val="uk-UA"/>
        </w:rPr>
        <w:t>'</w:t>
      </w:r>
      <w:r w:rsidRPr="002C53B5">
        <w:rPr>
          <w:szCs w:val="28"/>
          <w:lang w:val="uk-UA"/>
        </w:rPr>
        <w:t>язку, 8,398 тис. – надійшло від органів державної влади, інших установ та організацій. У зв</w:t>
      </w:r>
      <w:r w:rsidR="00A379A5" w:rsidRPr="002C53B5">
        <w:rPr>
          <w:szCs w:val="28"/>
          <w:lang w:val="uk-UA"/>
        </w:rPr>
        <w:t>'</w:t>
      </w:r>
      <w:r w:rsidRPr="002C53B5">
        <w:rPr>
          <w:szCs w:val="28"/>
          <w:lang w:val="uk-UA"/>
        </w:rPr>
        <w:t>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7C2758" w:rsidRPr="002C53B5" w:rsidRDefault="007C2758" w:rsidP="007C2758">
      <w:pPr>
        <w:ind w:firstLine="567"/>
        <w:rPr>
          <w:szCs w:val="28"/>
          <w:lang w:val="uk-UA"/>
        </w:rPr>
      </w:pP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Від мешканців Дніпропетровської області у 2025 році надійшло 32,596 тис. звернень, що на 6</w:t>
      </w:r>
      <w:r w:rsidR="008523B7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436 </w:t>
      </w:r>
      <w:r w:rsidR="008523B7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тис. 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(у 1,2 раза) більше, ніж 2024 року. </w:t>
      </w:r>
      <w:r w:rsidRPr="002C53B5">
        <w:rPr>
          <w:szCs w:val="28"/>
          <w:lang w:val="uk-UA"/>
        </w:rPr>
        <w:t>З загальної кількості 7</w:t>
      </w:r>
      <w:r w:rsidR="008523B7" w:rsidRPr="002C53B5">
        <w:rPr>
          <w:szCs w:val="28"/>
          <w:lang w:val="uk-UA"/>
        </w:rPr>
        <w:t>,</w:t>
      </w:r>
      <w:r w:rsidRPr="002C53B5">
        <w:rPr>
          <w:szCs w:val="28"/>
          <w:lang w:val="uk-UA"/>
        </w:rPr>
        <w:t>213</w:t>
      </w:r>
      <w:r w:rsidR="008523B7" w:rsidRPr="002C53B5">
        <w:rPr>
          <w:szCs w:val="28"/>
          <w:lang w:val="uk-UA"/>
        </w:rPr>
        <w:t xml:space="preserve"> тис.</w:t>
      </w:r>
      <w:r w:rsidRPr="002C53B5">
        <w:rPr>
          <w:szCs w:val="28"/>
          <w:lang w:val="uk-UA"/>
        </w:rPr>
        <w:t xml:space="preserve"> звернень виявил</w:t>
      </w:r>
      <w:r w:rsidR="006604AF" w:rsidRPr="002C53B5">
        <w:rPr>
          <w:szCs w:val="28"/>
          <w:lang w:val="uk-UA"/>
        </w:rPr>
        <w:t>ися</w:t>
      </w:r>
      <w:r w:rsidRPr="002C53B5">
        <w:rPr>
          <w:szCs w:val="28"/>
          <w:lang w:val="uk-UA"/>
        </w:rPr>
        <w:t xml:space="preserve"> повторними, 1</w:t>
      </w:r>
      <w:r w:rsidR="008523B7" w:rsidRPr="002C53B5">
        <w:rPr>
          <w:szCs w:val="28"/>
          <w:lang w:val="uk-UA"/>
        </w:rPr>
        <w:t>,</w:t>
      </w:r>
      <w:r w:rsidRPr="002C53B5">
        <w:rPr>
          <w:szCs w:val="28"/>
          <w:lang w:val="uk-UA"/>
        </w:rPr>
        <w:t>156</w:t>
      </w:r>
      <w:r w:rsidR="008523B7" w:rsidRPr="002C53B5">
        <w:rPr>
          <w:szCs w:val="28"/>
          <w:lang w:val="uk-UA"/>
        </w:rPr>
        <w:t xml:space="preserve"> тис.</w:t>
      </w:r>
      <w:r w:rsidRPr="002C53B5">
        <w:rPr>
          <w:szCs w:val="28"/>
          <w:lang w:val="uk-UA"/>
        </w:rPr>
        <w:t xml:space="preserve"> – дублетними, 1</w:t>
      </w:r>
      <w:r w:rsidR="007B594C" w:rsidRPr="002C53B5">
        <w:rPr>
          <w:szCs w:val="28"/>
          <w:lang w:val="uk-UA"/>
        </w:rPr>
        <w:t>,</w:t>
      </w:r>
      <w:r w:rsidRPr="002C53B5">
        <w:rPr>
          <w:szCs w:val="28"/>
          <w:lang w:val="uk-UA"/>
        </w:rPr>
        <w:t>530</w:t>
      </w:r>
      <w:r w:rsidR="008523B7" w:rsidRPr="002C53B5">
        <w:rPr>
          <w:szCs w:val="28"/>
          <w:lang w:val="uk-UA"/>
        </w:rPr>
        <w:t xml:space="preserve"> тис.</w:t>
      </w:r>
      <w:r w:rsidRPr="002C53B5">
        <w:rPr>
          <w:szCs w:val="28"/>
          <w:lang w:val="uk-UA"/>
        </w:rPr>
        <w:t xml:space="preserve"> – колективними, які підписали 20,172 тис. дописувачі.</w:t>
      </w:r>
    </w:p>
    <w:p w:rsidR="007C2758" w:rsidRPr="002C53B5" w:rsidRDefault="007C2758" w:rsidP="007C2758">
      <w:pPr>
        <w:ind w:firstLine="567"/>
        <w:rPr>
          <w:szCs w:val="28"/>
          <w:lang w:val="uk-UA"/>
        </w:rPr>
      </w:pPr>
      <w:r w:rsidRPr="002C53B5">
        <w:rPr>
          <w:szCs w:val="28"/>
          <w:lang w:val="uk-UA"/>
        </w:rPr>
        <w:t xml:space="preserve">За формою надходження 22,451 тис. звернення </w:t>
      </w:r>
      <w:r w:rsidR="00AB41B6" w:rsidRPr="002C53B5">
        <w:rPr>
          <w:szCs w:val="28"/>
          <w:lang w:val="uk-UA"/>
        </w:rPr>
        <w:t>надіслано</w:t>
      </w:r>
      <w:r w:rsidRPr="002C53B5">
        <w:rPr>
          <w:szCs w:val="28"/>
          <w:lang w:val="uk-UA"/>
        </w:rPr>
        <w:t xml:space="preserve"> засобами електронного зв</w:t>
      </w:r>
      <w:r w:rsidR="00A379A5" w:rsidRPr="002C53B5">
        <w:rPr>
          <w:szCs w:val="28"/>
          <w:lang w:val="uk-UA"/>
        </w:rPr>
        <w:t>'</w:t>
      </w:r>
      <w:r w:rsidRPr="002C53B5">
        <w:rPr>
          <w:szCs w:val="28"/>
          <w:lang w:val="uk-UA"/>
        </w:rPr>
        <w:t>язку, 7</w:t>
      </w:r>
      <w:r w:rsidR="008523B7" w:rsidRPr="002C53B5">
        <w:rPr>
          <w:szCs w:val="28"/>
          <w:lang w:val="uk-UA"/>
        </w:rPr>
        <w:t>,</w:t>
      </w:r>
      <w:r w:rsidRPr="002C53B5">
        <w:rPr>
          <w:szCs w:val="28"/>
          <w:lang w:val="uk-UA"/>
        </w:rPr>
        <w:t>532</w:t>
      </w:r>
      <w:r w:rsidR="008523B7" w:rsidRPr="002C53B5">
        <w:rPr>
          <w:szCs w:val="28"/>
          <w:lang w:val="uk-UA"/>
        </w:rPr>
        <w:t xml:space="preserve"> тис.</w:t>
      </w:r>
      <w:r w:rsidRPr="002C53B5">
        <w:rPr>
          <w:szCs w:val="28"/>
          <w:lang w:val="uk-UA"/>
        </w:rPr>
        <w:t xml:space="preserve"> –</w:t>
      </w:r>
      <w:r w:rsidR="007460F4" w:rsidRPr="002C53B5">
        <w:rPr>
          <w:szCs w:val="28"/>
          <w:lang w:val="uk-UA"/>
        </w:rPr>
        <w:t xml:space="preserve"> </w:t>
      </w:r>
      <w:r w:rsidR="00AB41B6" w:rsidRPr="002C53B5">
        <w:rPr>
          <w:szCs w:val="28"/>
          <w:lang w:val="uk-UA"/>
        </w:rPr>
        <w:t>поштою</w:t>
      </w:r>
      <w:r w:rsidRPr="002C53B5">
        <w:rPr>
          <w:szCs w:val="28"/>
          <w:lang w:val="uk-UA"/>
        </w:rPr>
        <w:t>, 1</w:t>
      </w:r>
      <w:r w:rsidR="008523B7" w:rsidRPr="002C53B5">
        <w:rPr>
          <w:szCs w:val="28"/>
          <w:lang w:val="uk-UA"/>
        </w:rPr>
        <w:t>,</w:t>
      </w:r>
      <w:r w:rsidRPr="002C53B5">
        <w:rPr>
          <w:szCs w:val="28"/>
          <w:lang w:val="uk-UA"/>
        </w:rPr>
        <w:t>870</w:t>
      </w:r>
      <w:r w:rsidR="008523B7" w:rsidRPr="002C53B5">
        <w:rPr>
          <w:szCs w:val="28"/>
          <w:lang w:val="uk-UA"/>
        </w:rPr>
        <w:t xml:space="preserve"> тис.</w:t>
      </w:r>
      <w:r w:rsidRPr="002C53B5">
        <w:rPr>
          <w:szCs w:val="28"/>
          <w:lang w:val="uk-UA"/>
        </w:rPr>
        <w:t xml:space="preserve"> – через органи державної влади, інші установи та організації, 695 –</w:t>
      </w:r>
      <w:r w:rsidR="00AB41B6" w:rsidRPr="002C53B5">
        <w:rPr>
          <w:szCs w:val="28"/>
          <w:lang w:val="uk-UA"/>
        </w:rPr>
        <w:t xml:space="preserve"> подано</w:t>
      </w:r>
      <w:r w:rsidRPr="002C53B5">
        <w:rPr>
          <w:szCs w:val="28"/>
          <w:lang w:val="uk-UA"/>
        </w:rPr>
        <w:t xml:space="preserve"> засобами телефонного зв</w:t>
      </w:r>
      <w:r w:rsidR="00A379A5" w:rsidRPr="002C53B5">
        <w:rPr>
          <w:szCs w:val="28"/>
          <w:lang w:val="uk-UA"/>
        </w:rPr>
        <w:t>'</w:t>
      </w:r>
      <w:r w:rsidRPr="002C53B5">
        <w:rPr>
          <w:szCs w:val="28"/>
          <w:lang w:val="uk-UA"/>
        </w:rPr>
        <w:t>язку.</w:t>
      </w:r>
    </w:p>
    <w:p w:rsidR="007C2758" w:rsidRPr="002C53B5" w:rsidRDefault="007C2758" w:rsidP="00C42EFB">
      <w:pPr>
        <w:ind w:firstLine="567"/>
        <w:rPr>
          <w:rFonts w:eastAsia="Times New Roman" w:cs="Times New Roman"/>
          <w:color w:val="000000" w:themeColor="text1"/>
          <w:szCs w:val="24"/>
          <w:lang w:val="uk-UA" w:eastAsia="ru-RU"/>
        </w:rPr>
      </w:pP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>Серед авторів звернень, які зазначили свій соціальний стан, 3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369 </w:t>
      </w:r>
      <w:r w:rsidR="008523B7" w:rsidRPr="002C53B5">
        <w:rPr>
          <w:szCs w:val="28"/>
          <w:lang w:val="uk-UA"/>
        </w:rPr>
        <w:t xml:space="preserve">тис. 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>– пенсіонери, 3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>009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>тис.</w:t>
      </w:r>
      <w:r w:rsidR="005C1995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особи, що позбавлені волі та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особи, воля яких обмежена, 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1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649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>тис.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пенсіонер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и з числа </w:t>
      </w:r>
      <w:r w:rsidR="009313DE" w:rsidRPr="002C53B5">
        <w:rPr>
          <w:rFonts w:eastAsia="Times New Roman" w:cs="Calibri"/>
          <w:color w:val="000000" w:themeColor="text1"/>
          <w:szCs w:val="28"/>
          <w:lang w:val="uk-UA" w:eastAsia="ru-RU"/>
        </w:rPr>
        <w:t>військовослужбовців, 8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>4</w:t>
      </w:r>
      <w:r w:rsidR="009313DE" w:rsidRPr="002C53B5">
        <w:rPr>
          <w:rFonts w:eastAsia="Times New Roman" w:cs="Calibri"/>
          <w:color w:val="000000" w:themeColor="text1"/>
          <w:szCs w:val="28"/>
          <w:lang w:val="uk-UA" w:eastAsia="ru-RU"/>
        </w:rPr>
        <w:t>2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підприємці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, 477 – військовослужбовці, 86 – здобувачі освіти, 68 – адвокати, 62 – працівники бюджетної сфери</w:t>
      </w:r>
      <w:r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. З числа осіб пільгових категорій 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2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475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>тис.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звернень отримано від учасників бойових дій, 2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424</w:t>
      </w:r>
      <w:r w:rsidR="008523B7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>тис.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від осіб з інвалідністю внаслідок війни, 2</w:t>
      </w:r>
      <w:r w:rsidR="008523B7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423</w:t>
      </w:r>
      <w:r w:rsidR="008523B7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>тис.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учасників війни, 1</w:t>
      </w:r>
      <w:r w:rsidR="008523B7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726</w:t>
      </w:r>
      <w:r w:rsidR="008523B7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 xml:space="preserve">тис. </w:t>
      </w:r>
      <w:r w:rsidR="00C42EFB" w:rsidRPr="002C53B5">
        <w:rPr>
          <w:rFonts w:eastAsia="Times New Roman" w:cs="Calibri"/>
          <w:color w:val="000000" w:themeColor="text1"/>
          <w:szCs w:val="28"/>
          <w:lang w:val="uk-UA" w:eastAsia="ru-RU"/>
        </w:rPr>
        <w:t>–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від 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осіб з інвалідністю І-ІІІ групи,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456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переселенців або внутрішньо переміщених осіб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,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443 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– від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ветеранів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вій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ськової служби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,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414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учасників АТО/ООС, 4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1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3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від </w:t>
      </w:r>
      <w:r w:rsidR="00C42EFB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членів сімей загиблих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.</w:t>
      </w:r>
    </w:p>
    <w:p w:rsidR="007C2758" w:rsidRPr="002C53B5" w:rsidRDefault="007C2758" w:rsidP="007C2758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Упродовж 2025 року мешканці Дніпропетровської області у своїх зверненнях </w:t>
      </w: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порушили </w:t>
      </w:r>
      <w:r w:rsidR="00C42EFB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51</w:t>
      </w: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C42EFB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867 тис. питань, що на </w:t>
      </w:r>
      <w:r w:rsidR="001B2796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6,893</w:t>
      </w:r>
      <w:r w:rsidR="00C42EFB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 (у 1</w:t>
      </w: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1B2796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</w:t>
      </w: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раза) питан</w:t>
      </w:r>
      <w:r w:rsidR="00C42EFB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ь</w:t>
      </w: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більше, ніж 2024 року.</w:t>
      </w:r>
    </w:p>
    <w:p w:rsidR="00C42EFB" w:rsidRPr="002C53B5" w:rsidRDefault="00C42EFB" w:rsidP="00C42EFB">
      <w:pPr>
        <w:ind w:left="-15" w:right="-8"/>
        <w:rPr>
          <w:rFonts w:eastAsia="Times New Roman" w:cs="Times New Roman"/>
          <w:color w:val="000000" w:themeColor="text1"/>
          <w:szCs w:val="28"/>
          <w:lang w:val="uk-UA" w:eastAsia="ru-RU"/>
        </w:rPr>
      </w:pPr>
      <w:r w:rsidRPr="002C53B5">
        <w:rPr>
          <w:szCs w:val="28"/>
          <w:lang w:val="uk-UA"/>
        </w:rPr>
        <w:t xml:space="preserve">Найпоширенішими у зверненнях мешканців </w:t>
      </w:r>
      <w:r w:rsidR="006604AF" w:rsidRPr="002C53B5">
        <w:rPr>
          <w:szCs w:val="28"/>
          <w:lang w:val="uk-UA"/>
        </w:rPr>
        <w:t>регіону</w:t>
      </w:r>
      <w:r w:rsidRPr="002C53B5">
        <w:rPr>
          <w:szCs w:val="28"/>
          <w:lang w:val="uk-UA"/>
        </w:rPr>
        <w:t xml:space="preserve"> виявилися питання забезпечення дотримання законності та охорони правопорядку, реалізації прав і свобод громадян, запобігання дискримінації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17,028 тис. (32,8 % загальної кількості порушених питань). </w:t>
      </w:r>
      <w:r w:rsidR="009313DE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З їх числа вирізнялися</w:t>
      </w:r>
      <w:r w:rsidR="0040432B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пропозиції про внесення змін до законодавства</w:t>
      </w:r>
      <w:r w:rsidR="00153090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4</w:t>
      </w:r>
      <w:r w:rsidR="008523B7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153090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411</w:t>
      </w:r>
      <w:r w:rsidR="008523B7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8523B7" w:rsidRPr="002C53B5">
        <w:rPr>
          <w:szCs w:val="28"/>
          <w:lang w:val="uk-UA"/>
        </w:rPr>
        <w:t>тис.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</w:t>
      </w:r>
      <w:r w:rsidR="00153090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25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="00153090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9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 від загальної кількості</w:t>
      </w:r>
      <w:r w:rsidR="007460F4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правоохоронних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питань),</w:t>
      </w:r>
      <w:r w:rsidRPr="002C53B5">
        <w:rPr>
          <w:rFonts w:cs="Times New Roman"/>
          <w:szCs w:val="28"/>
          <w:lang w:val="uk-UA"/>
        </w:rPr>
        <w:t xml:space="preserve"> зокрема до законопроектів</w:t>
      </w:r>
      <w:r w:rsidR="00153090" w:rsidRPr="002C53B5">
        <w:rPr>
          <w:rFonts w:cs="Times New Roman"/>
          <w:szCs w:val="28"/>
          <w:lang w:val="uk-UA"/>
        </w:rPr>
        <w:t xml:space="preserve"> про внесення змін до деяких законодавчих актів України щодо врегулювання питань ідентифікації та верифікації громадян України, іноземців та осіб без громадянства (реєстр. № 8151),</w:t>
      </w:r>
      <w:r w:rsidRPr="002C53B5">
        <w:rPr>
          <w:rFonts w:cs="Times New Roman"/>
          <w:szCs w:val="28"/>
          <w:lang w:val="uk-UA"/>
        </w:rPr>
        <w:t xml:space="preserve"> про захист персональних даних (реєстр. № 8153),</w:t>
      </w:r>
      <w:r w:rsidRPr="002C53B5">
        <w:rPr>
          <w:lang w:val="uk-UA"/>
        </w:rPr>
        <w:t xml:space="preserve"> </w:t>
      </w:r>
      <w:r w:rsidR="00153090" w:rsidRPr="002C53B5">
        <w:rPr>
          <w:rFonts w:cs="Times New Roman"/>
          <w:szCs w:val="28"/>
          <w:lang w:val="uk-UA"/>
        </w:rPr>
        <w:t xml:space="preserve">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</w:t>
      </w:r>
      <w:r w:rsidR="009313DE" w:rsidRPr="002C53B5">
        <w:rPr>
          <w:rFonts w:cs="Times New Roman"/>
          <w:szCs w:val="28"/>
          <w:lang w:val="uk-UA"/>
        </w:rPr>
        <w:br/>
      </w:r>
      <w:r w:rsidRPr="002C53B5">
        <w:rPr>
          <w:rFonts w:cs="Times New Roman"/>
          <w:szCs w:val="28"/>
          <w:lang w:val="uk-UA"/>
        </w:rPr>
        <w:t>(реєстр. № 136</w:t>
      </w:r>
      <w:r w:rsidR="00153090" w:rsidRPr="002C53B5">
        <w:rPr>
          <w:rFonts w:cs="Times New Roman"/>
          <w:szCs w:val="28"/>
          <w:lang w:val="uk-UA"/>
        </w:rPr>
        <w:t>89)</w:t>
      </w:r>
      <w:r w:rsidRPr="002C53B5">
        <w:rPr>
          <w:rFonts w:cs="Times New Roman"/>
          <w:szCs w:val="28"/>
          <w:lang w:val="uk-UA"/>
        </w:rPr>
        <w:t xml:space="preserve">. </w:t>
      </w:r>
      <w:r w:rsidR="009313DE" w:rsidRPr="002C53B5">
        <w:rPr>
          <w:rFonts w:cs="Times New Roman"/>
          <w:szCs w:val="28"/>
          <w:lang w:val="uk-UA"/>
        </w:rPr>
        <w:t>Надходили скарги</w:t>
      </w:r>
      <w:r w:rsidR="00153090" w:rsidRPr="002C53B5">
        <w:rPr>
          <w:rFonts w:cs="Times New Roman"/>
          <w:szCs w:val="28"/>
          <w:lang w:val="uk-UA"/>
        </w:rPr>
        <w:t xml:space="preserve"> на дії працівників правоохоронних органів </w:t>
      </w:r>
      <w:r w:rsidRPr="002C53B5">
        <w:rPr>
          <w:szCs w:val="28"/>
          <w:lang w:val="uk-UA"/>
        </w:rPr>
        <w:lastRenderedPageBreak/>
        <w:t xml:space="preserve">– </w:t>
      </w:r>
      <w:r w:rsidR="00153090" w:rsidRPr="002C53B5">
        <w:rPr>
          <w:szCs w:val="28"/>
          <w:lang w:val="uk-UA"/>
        </w:rPr>
        <w:t>3</w:t>
      </w:r>
      <w:r w:rsidR="008523B7" w:rsidRPr="002C53B5">
        <w:rPr>
          <w:szCs w:val="28"/>
          <w:lang w:val="uk-UA"/>
        </w:rPr>
        <w:t>,</w:t>
      </w:r>
      <w:r w:rsidR="00153090" w:rsidRPr="002C53B5">
        <w:rPr>
          <w:szCs w:val="28"/>
          <w:lang w:val="uk-UA"/>
        </w:rPr>
        <w:t>627</w:t>
      </w:r>
      <w:r w:rsidR="008523B7" w:rsidRPr="002C53B5">
        <w:rPr>
          <w:szCs w:val="28"/>
          <w:lang w:val="uk-UA"/>
        </w:rPr>
        <w:t xml:space="preserve"> тис.</w:t>
      </w:r>
      <w:r w:rsidRPr="002C53B5">
        <w:rPr>
          <w:szCs w:val="28"/>
          <w:lang w:val="uk-UA"/>
        </w:rPr>
        <w:t xml:space="preserve"> (</w:t>
      </w:r>
      <w:r w:rsidR="00153090" w:rsidRPr="002C53B5">
        <w:rPr>
          <w:szCs w:val="28"/>
          <w:lang w:val="uk-UA"/>
        </w:rPr>
        <w:t>21,3</w:t>
      </w:r>
      <w:r w:rsidRPr="002C53B5">
        <w:rPr>
          <w:szCs w:val="28"/>
          <w:lang w:val="uk-UA"/>
        </w:rPr>
        <w:t xml:space="preserve"> %)</w:t>
      </w:r>
      <w:r w:rsidR="009313DE" w:rsidRPr="002C53B5">
        <w:rPr>
          <w:szCs w:val="28"/>
          <w:lang w:val="uk-UA"/>
        </w:rPr>
        <w:t xml:space="preserve">, </w:t>
      </w:r>
      <w:r w:rsidR="00153090" w:rsidRPr="002C53B5">
        <w:rPr>
          <w:szCs w:val="28"/>
          <w:lang w:val="uk-UA"/>
        </w:rPr>
        <w:t>працівників органів прокуратури – 2</w:t>
      </w:r>
      <w:r w:rsidR="008523B7" w:rsidRPr="002C53B5">
        <w:rPr>
          <w:szCs w:val="28"/>
          <w:lang w:val="uk-UA"/>
        </w:rPr>
        <w:t>,</w:t>
      </w:r>
      <w:r w:rsidR="00153090" w:rsidRPr="002C53B5">
        <w:rPr>
          <w:szCs w:val="28"/>
          <w:lang w:val="uk-UA"/>
        </w:rPr>
        <w:t>287</w:t>
      </w:r>
      <w:r w:rsidR="008523B7" w:rsidRPr="002C53B5">
        <w:rPr>
          <w:szCs w:val="28"/>
          <w:lang w:val="uk-UA"/>
        </w:rPr>
        <w:t xml:space="preserve"> тис.</w:t>
      </w:r>
      <w:r w:rsidR="00153090" w:rsidRPr="002C53B5">
        <w:rPr>
          <w:szCs w:val="28"/>
          <w:lang w:val="uk-UA"/>
        </w:rPr>
        <w:t xml:space="preserve"> (13,4 %), тяганину зі слідством, незаконні методи ведення слідства – 1</w:t>
      </w:r>
      <w:r w:rsidR="008523B7" w:rsidRPr="002C53B5">
        <w:rPr>
          <w:szCs w:val="28"/>
          <w:lang w:val="uk-UA"/>
        </w:rPr>
        <w:t>,</w:t>
      </w:r>
      <w:r w:rsidR="00153090" w:rsidRPr="002C53B5">
        <w:rPr>
          <w:szCs w:val="28"/>
          <w:lang w:val="uk-UA"/>
        </w:rPr>
        <w:t>864</w:t>
      </w:r>
      <w:r w:rsidR="008523B7" w:rsidRPr="002C53B5">
        <w:rPr>
          <w:szCs w:val="28"/>
          <w:lang w:val="uk-UA"/>
        </w:rPr>
        <w:t xml:space="preserve"> тис.</w:t>
      </w:r>
      <w:r w:rsidR="00153090" w:rsidRPr="002C53B5">
        <w:rPr>
          <w:szCs w:val="28"/>
          <w:lang w:val="uk-UA"/>
        </w:rPr>
        <w:t xml:space="preserve"> (10,9 %)</w:t>
      </w:r>
      <w:r w:rsidRPr="002C53B5">
        <w:rPr>
          <w:szCs w:val="28"/>
          <w:lang w:val="uk-UA"/>
        </w:rPr>
        <w:t>.</w:t>
      </w:r>
    </w:p>
    <w:p w:rsidR="00153090" w:rsidRPr="002C53B5" w:rsidRDefault="00153090" w:rsidP="009313DE">
      <w:pPr>
        <w:rPr>
          <w:szCs w:val="28"/>
          <w:lang w:val="uk-UA"/>
        </w:rPr>
      </w:pPr>
      <w:r w:rsidRPr="002C53B5">
        <w:rPr>
          <w:szCs w:val="28"/>
          <w:lang w:val="uk-UA"/>
        </w:rPr>
        <w:t xml:space="preserve">Актуальними </w:t>
      </w:r>
      <w:r w:rsidR="009313DE" w:rsidRPr="002C53B5">
        <w:rPr>
          <w:szCs w:val="28"/>
          <w:lang w:val="uk-UA"/>
        </w:rPr>
        <w:t>для</w:t>
      </w:r>
      <w:r w:rsidRPr="002C53B5">
        <w:rPr>
          <w:szCs w:val="28"/>
          <w:lang w:val="uk-UA"/>
        </w:rPr>
        <w:t xml:space="preserve"> мешканців </w:t>
      </w:r>
      <w:r w:rsidR="006604AF" w:rsidRPr="002C53B5">
        <w:rPr>
          <w:szCs w:val="28"/>
          <w:lang w:val="uk-UA"/>
        </w:rPr>
        <w:t>Дніпропетровської області</w:t>
      </w:r>
      <w:r w:rsidRPr="002C53B5">
        <w:rPr>
          <w:szCs w:val="28"/>
          <w:lang w:val="uk-UA"/>
        </w:rPr>
        <w:t xml:space="preserve"> залишалися питання обороноздатності, суверенітету, міждержавних та міжнаціональних відносин –</w:t>
      </w:r>
      <w:r w:rsidR="009313DE" w:rsidRPr="002C53B5">
        <w:rPr>
          <w:szCs w:val="28"/>
          <w:lang w:val="uk-UA"/>
        </w:rPr>
        <w:t xml:space="preserve"> </w:t>
      </w:r>
      <w:r w:rsidRPr="002C53B5">
        <w:rPr>
          <w:szCs w:val="28"/>
          <w:lang w:val="uk-UA"/>
        </w:rPr>
        <w:t>11,060 тис. (21,3 % загальної кількості порушених питань)</w:t>
      </w:r>
      <w:r w:rsidR="00AB41B6" w:rsidRPr="002C53B5">
        <w:rPr>
          <w:szCs w:val="28"/>
          <w:lang w:val="uk-UA"/>
        </w:rPr>
        <w:t>. Переважали пропозиції про внесення змін до законодавства – 4</w:t>
      </w:r>
      <w:r w:rsidR="008523B7" w:rsidRPr="002C53B5">
        <w:rPr>
          <w:szCs w:val="28"/>
          <w:lang w:val="uk-UA"/>
        </w:rPr>
        <w:t>,</w:t>
      </w:r>
      <w:r w:rsidR="00AB41B6" w:rsidRPr="002C53B5">
        <w:rPr>
          <w:szCs w:val="28"/>
          <w:lang w:val="uk-UA"/>
        </w:rPr>
        <w:t>906</w:t>
      </w:r>
      <w:r w:rsidR="008523B7" w:rsidRPr="002C53B5">
        <w:rPr>
          <w:szCs w:val="28"/>
          <w:lang w:val="uk-UA"/>
        </w:rPr>
        <w:t xml:space="preserve"> тис.</w:t>
      </w:r>
      <w:r w:rsidR="00AB41B6" w:rsidRPr="002C53B5">
        <w:rPr>
          <w:szCs w:val="28"/>
          <w:lang w:val="uk-UA"/>
        </w:rPr>
        <w:t xml:space="preserve"> </w:t>
      </w:r>
      <w:r w:rsidRPr="002C53B5">
        <w:rPr>
          <w:szCs w:val="28"/>
          <w:lang w:val="uk-UA"/>
        </w:rPr>
        <w:t>(</w:t>
      </w:r>
      <w:r w:rsidR="00AB41B6" w:rsidRPr="002C53B5">
        <w:rPr>
          <w:szCs w:val="28"/>
          <w:lang w:val="uk-UA"/>
        </w:rPr>
        <w:t>44,4</w:t>
      </w:r>
      <w:r w:rsidRPr="002C53B5">
        <w:rPr>
          <w:szCs w:val="28"/>
          <w:lang w:val="uk-UA"/>
        </w:rPr>
        <w:t xml:space="preserve"> % загальної кількості питань обороноздатності)</w:t>
      </w:r>
      <w:r w:rsidR="00AB41B6" w:rsidRPr="002C53B5">
        <w:rPr>
          <w:szCs w:val="28"/>
          <w:lang w:val="uk-UA"/>
        </w:rPr>
        <w:t xml:space="preserve">, </w:t>
      </w:r>
      <w:r w:rsidRPr="002C53B5">
        <w:rPr>
          <w:szCs w:val="28"/>
          <w:lang w:val="uk-UA"/>
        </w:rPr>
        <w:t>а саме</w:t>
      </w:r>
      <w:r w:rsidR="00D32EAD" w:rsidRPr="002C53B5">
        <w:rPr>
          <w:szCs w:val="28"/>
          <w:lang w:val="uk-UA"/>
        </w:rPr>
        <w:t xml:space="preserve"> –</w:t>
      </w:r>
      <w:r w:rsidRPr="002C53B5">
        <w:rPr>
          <w:szCs w:val="28"/>
          <w:lang w:val="uk-UA"/>
        </w:rPr>
        <w:t xml:space="preserve"> до </w:t>
      </w:r>
      <w:r w:rsidR="009313DE" w:rsidRPr="002C53B5">
        <w:rPr>
          <w:szCs w:val="28"/>
          <w:lang w:val="uk-UA"/>
        </w:rPr>
        <w:t>законопроектів про внесення змін до статті 6 Закону України "Про порядок виїзду з України і в'їзду в Україну громадян України" щодо розширення підстав для тимчасового обмеження виїзду з України громадянами України (реєстр. № 14210), про внесення зміни до статті 23 Закону України "Про мобілізаційну підготовку та мобілізацію" щодо надання відстрочки від призову на військову службу під час мобілізації деяким категоріям громадян (реєстр. № 13574), про внесення змін до статті 23 Закону України "Про мобілізаційну підготовку та мобілізацію" щодо прав педагогічних працівників та здобувачів освіти (реєстр. № 13634).</w:t>
      </w:r>
      <w:r w:rsidR="00AB41B6" w:rsidRPr="002C53B5">
        <w:rPr>
          <w:szCs w:val="28"/>
          <w:lang w:val="uk-UA"/>
        </w:rPr>
        <w:t xml:space="preserve"> </w:t>
      </w:r>
      <w:r w:rsidR="009313DE" w:rsidRPr="002C53B5">
        <w:rPr>
          <w:szCs w:val="28"/>
          <w:lang w:val="uk-UA"/>
        </w:rPr>
        <w:br/>
      </w:r>
      <w:r w:rsidR="00AB41B6" w:rsidRPr="002C53B5">
        <w:rPr>
          <w:szCs w:val="28"/>
          <w:lang w:val="uk-UA"/>
        </w:rPr>
        <w:t xml:space="preserve">Також порушувалися питання мобілізаційної підготовки та мобілізації – </w:t>
      </w:r>
      <w:r w:rsidR="001B2796" w:rsidRPr="002C53B5">
        <w:rPr>
          <w:szCs w:val="28"/>
          <w:lang w:val="uk-UA"/>
        </w:rPr>
        <w:br/>
      </w:r>
      <w:r w:rsidR="00AB41B6" w:rsidRPr="002C53B5">
        <w:rPr>
          <w:szCs w:val="28"/>
          <w:lang w:val="uk-UA"/>
        </w:rPr>
        <w:t>1</w:t>
      </w:r>
      <w:r w:rsidR="001B2796" w:rsidRPr="002C53B5">
        <w:rPr>
          <w:szCs w:val="28"/>
          <w:lang w:val="uk-UA"/>
        </w:rPr>
        <w:t>,</w:t>
      </w:r>
      <w:r w:rsidR="00AB41B6" w:rsidRPr="002C53B5">
        <w:rPr>
          <w:szCs w:val="28"/>
          <w:lang w:val="uk-UA"/>
        </w:rPr>
        <w:t>647</w:t>
      </w:r>
      <w:r w:rsidR="001B2796" w:rsidRPr="002C53B5">
        <w:rPr>
          <w:szCs w:val="28"/>
          <w:lang w:val="uk-UA"/>
        </w:rPr>
        <w:t xml:space="preserve"> тис.</w:t>
      </w:r>
      <w:r w:rsidR="00AB41B6" w:rsidRPr="002C53B5">
        <w:rPr>
          <w:szCs w:val="28"/>
          <w:lang w:val="uk-UA"/>
        </w:rPr>
        <w:t xml:space="preserve"> (14,9 %), міждержавних відносин України – 1</w:t>
      </w:r>
      <w:r w:rsidR="001B2796" w:rsidRPr="002C53B5">
        <w:rPr>
          <w:szCs w:val="28"/>
          <w:lang w:val="uk-UA"/>
        </w:rPr>
        <w:t>,</w:t>
      </w:r>
      <w:r w:rsidR="00AB41B6" w:rsidRPr="002C53B5">
        <w:rPr>
          <w:szCs w:val="28"/>
          <w:lang w:val="uk-UA"/>
        </w:rPr>
        <w:t>230</w:t>
      </w:r>
      <w:r w:rsidR="001B2796" w:rsidRPr="002C53B5">
        <w:rPr>
          <w:szCs w:val="28"/>
          <w:lang w:val="uk-UA"/>
        </w:rPr>
        <w:t xml:space="preserve"> тис.</w:t>
      </w:r>
      <w:r w:rsidR="00AB41B6" w:rsidRPr="002C53B5">
        <w:rPr>
          <w:szCs w:val="28"/>
          <w:lang w:val="uk-UA"/>
        </w:rPr>
        <w:t xml:space="preserve"> (11,1 %), проходження військової служби – 420 (3,8 %).</w:t>
      </w:r>
    </w:p>
    <w:p w:rsidR="00AB41B6" w:rsidRPr="002C53B5" w:rsidRDefault="00AB41B6" w:rsidP="0091418F">
      <w:pPr>
        <w:ind w:left="-15" w:right="-8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Мешканцями </w:t>
      </w:r>
      <w:r w:rsidR="006604AF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регіону</w:t>
      </w:r>
      <w:r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порушувалися питання </w:t>
      </w:r>
      <w:r w:rsidR="00801D3D" w:rsidRPr="002C53B5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фінансової, податкової, митної політики – 5,060 </w:t>
      </w:r>
      <w:r w:rsidR="00801D3D" w:rsidRPr="002C53B5">
        <w:rPr>
          <w:szCs w:val="28"/>
          <w:lang w:val="uk-UA"/>
        </w:rPr>
        <w:t xml:space="preserve">тис. (9,8 % загальної кількості порушених питань). </w:t>
      </w:r>
      <w:r w:rsidR="00801D3D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Більшість з них склали пропозиції про внесення змін до законодавства – 2,896 тис. (57,2 % загальної кількості фінансових питань),</w:t>
      </w:r>
      <w:r w:rsidR="00801D3D" w:rsidRPr="002C53B5">
        <w:rPr>
          <w:rFonts w:cs="Times New Roman"/>
          <w:szCs w:val="28"/>
          <w:lang w:val="uk-UA"/>
        </w:rPr>
        <w:t xml:space="preserve"> зокрема до </w:t>
      </w:r>
      <w:r w:rsidR="006604AF" w:rsidRPr="002C53B5">
        <w:rPr>
          <w:rFonts w:cs="Times New Roman"/>
          <w:szCs w:val="28"/>
          <w:lang w:val="uk-UA"/>
        </w:rPr>
        <w:t>законопроекту</w:t>
      </w:r>
      <w:r w:rsidR="0040432B" w:rsidRPr="002C53B5">
        <w:rPr>
          <w:rFonts w:cs="Times New Roman"/>
          <w:szCs w:val="28"/>
          <w:lang w:val="uk-UA"/>
        </w:rPr>
        <w:t xml:space="preserve"> </w:t>
      </w:r>
      <w:r w:rsidR="006604AF" w:rsidRPr="002C53B5">
        <w:rPr>
          <w:rFonts w:cs="Times New Roman"/>
          <w:szCs w:val="28"/>
          <w:lang w:val="uk-UA"/>
        </w:rPr>
        <w:br/>
        <w:t>п</w:t>
      </w:r>
      <w:r w:rsidR="00801D3D" w:rsidRPr="002C53B5">
        <w:rPr>
          <w:rFonts w:cs="Times New Roman"/>
          <w:szCs w:val="28"/>
          <w:lang w:val="uk-UA"/>
        </w:rPr>
        <w:t>ро Державний бюджет України на 2026 рік</w:t>
      </w:r>
      <w:r w:rsidR="00801D3D" w:rsidRPr="002C53B5">
        <w:rPr>
          <w:szCs w:val="28"/>
          <w:lang w:val="uk-UA"/>
        </w:rPr>
        <w:t xml:space="preserve"> (реєстр. № 14000)</w:t>
      </w:r>
      <w:r w:rsidR="0040432B" w:rsidRPr="002C53B5">
        <w:rPr>
          <w:szCs w:val="28"/>
          <w:lang w:val="uk-UA"/>
        </w:rPr>
        <w:t>.</w:t>
      </w:r>
    </w:p>
    <w:p w:rsidR="0040432B" w:rsidRPr="002C53B5" w:rsidRDefault="00F404A9" w:rsidP="00F404A9">
      <w:pPr>
        <w:ind w:firstLine="567"/>
        <w:rPr>
          <w:rFonts w:eastAsia="Times New Roman" w:cs="Times New Roman"/>
          <w:color w:val="000000" w:themeColor="text1"/>
          <w:szCs w:val="28"/>
          <w:lang w:val="uk-UA" w:eastAsia="ru-RU"/>
        </w:rPr>
      </w:pP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Не залишилися поза увагою жителів Дніпропетровської області й питання соціальної політики та соціального захисту населення – 3</w:t>
      </w:r>
      <w:r w:rsidR="00A379A5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,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600</w:t>
      </w:r>
      <w:r w:rsidR="00A379A5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(6,9 % загальної кількості порушених питань). </w:t>
      </w:r>
      <w:r w:rsidR="009313DE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З їх числа вирізнялися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питання державної соціал</w:t>
      </w:r>
      <w:r w:rsidR="009313DE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ьної політики – 841 (23,4 % 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загальної кількості соціальних питань) та пропозиції про внесення змін до законодавства – 713 (19,8 %), зокрема до законопроектів </w:t>
      </w:r>
      <w:r w:rsidR="006604AF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п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</w:t>
      </w:r>
      <w:r w:rsidR="006604AF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огу, реабілітацію, протезування (реєстр. № 13704), п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ро внесення змін до деяких законодавчих актів України щодо підтвердження стажу роботи (страхового стажу) військовослужбовців та інших осіб у разі втрати документів внаслідок збройної </w:t>
      </w:r>
      <w:r w:rsidR="006604AF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агресії або тимчасової окупації (реєстр. № 13705), п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ро внесення зміни до статті 9 Закону України </w:t>
      </w:r>
      <w:r w:rsidR="001B2796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br/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"Про соціальний і правовий захист військо</w:t>
      </w:r>
      <w:r w:rsidR="006604AF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вослужбовців та членів їх сімей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(реєстр. № 11407) та Закону України "Про внесення зміни до пункту 6 статті 9 Закону України "Про соціальний і правовий захист військовослужбовців та членів їх сімей" щодо грошового забезпечення військовослужбовців, захоплених у полон або заручниками, а також інтернованих у нейтральних державах або безвісно відсутніх". </w:t>
      </w:r>
      <w:r w:rsidR="009313DE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Нагальними залишалися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питання соціального захисту військовослужбовців та членів їх сімей</w:t>
      </w:r>
      <w:r w:rsidR="00B320F8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, учасників та постраждалих внаслідок АТО/ООС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612 (17</w:t>
      </w:r>
      <w:r w:rsidR="005C1995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%), </w:t>
      </w:r>
      <w:r w:rsidR="001B2796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отримання </w:t>
      </w: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соціальних виплат, субсидій – 439 (12,2 %), матеріальної допомоги – 436 (12,1 %), соціального захисту внутрішньо переміщених осіб – 413 (11,5 %).</w:t>
      </w:r>
    </w:p>
    <w:p w:rsidR="00D63BD4" w:rsidRPr="002C53B5" w:rsidRDefault="00207371" w:rsidP="00A379A5">
      <w:pPr>
        <w:ind w:firstLine="567"/>
        <w:rPr>
          <w:rFonts w:eastAsia="Times New Roman" w:cs="Times New Roman"/>
          <w:color w:val="000000" w:themeColor="text1"/>
          <w:szCs w:val="24"/>
          <w:lang w:val="uk-UA" w:eastAsia="ru-RU"/>
        </w:rPr>
      </w:pPr>
      <w:r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lastRenderedPageBreak/>
        <w:t xml:space="preserve">Порушувалися також питання </w:t>
      </w:r>
      <w:r w:rsidR="00F404A9" w:rsidRPr="002C53B5">
        <w:rPr>
          <w:szCs w:val="28"/>
          <w:lang w:val="uk-UA"/>
        </w:rPr>
        <w:t>діяльності Верховної Ради України, Президента України та Кабінету Міністрів України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</w:t>
      </w:r>
      <w:r w:rsidR="00F404A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3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F404A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336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тис.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(</w:t>
      </w:r>
      <w:r w:rsidR="00F404A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6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F404A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4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%</w:t>
      </w:r>
      <w:r w:rsidR="00B006D1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D63BD4" w:rsidRPr="002C53B5">
        <w:rPr>
          <w:rFonts w:eastAsia="Times New Roman" w:cs="Times New Roman"/>
          <w:color w:val="000000" w:themeColor="text1"/>
          <w:szCs w:val="28"/>
          <w:lang w:val="uk-UA" w:eastAsia="ru-RU"/>
        </w:rPr>
        <w:t>загальної кількості порушених питань</w:t>
      </w:r>
      <w:r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)</w:t>
      </w:r>
      <w:r w:rsidR="00BF4F32" w:rsidRPr="002C53B5">
        <w:rPr>
          <w:szCs w:val="28"/>
          <w:lang w:val="uk-UA"/>
        </w:rPr>
        <w:t>,</w:t>
      </w:r>
      <w:r w:rsidR="00A379A5" w:rsidRPr="002C53B5">
        <w:rPr>
          <w:szCs w:val="28"/>
          <w:lang w:val="uk-UA"/>
        </w:rPr>
        <w:t xml:space="preserve"> європейської та євроатлантичної </w:t>
      </w:r>
      <w:r w:rsidR="005C1995" w:rsidRPr="002C53B5">
        <w:rPr>
          <w:szCs w:val="28"/>
          <w:lang w:val="uk-UA"/>
        </w:rPr>
        <w:br/>
      </w:r>
      <w:r w:rsidR="00A379A5" w:rsidRPr="002C53B5">
        <w:rPr>
          <w:szCs w:val="28"/>
          <w:lang w:val="uk-UA"/>
        </w:rPr>
        <w:t>інтеграції – 1,991 тис. (3,8 %), державного будівництва, адміністративно-територіального устрою – 1,366 тис. (2,6 %)</w:t>
      </w:r>
      <w:r w:rsidR="00BF4F32" w:rsidRPr="002C53B5">
        <w:rPr>
          <w:szCs w:val="28"/>
          <w:lang w:val="uk-UA"/>
        </w:rPr>
        <w:t xml:space="preserve"> </w:t>
      </w:r>
      <w:r w:rsidR="00D7509D" w:rsidRPr="002C53B5">
        <w:rPr>
          <w:szCs w:val="28"/>
          <w:lang w:val="uk-UA"/>
        </w:rPr>
        <w:t>діяльності органів місцевого самоврядування</w:t>
      </w:r>
      <w:r w:rsidR="00BF4F32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C815F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– </w:t>
      </w:r>
      <w:r w:rsidR="00BF4F32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1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D7509D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2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45 тис.</w:t>
      </w:r>
      <w:r w:rsidR="00BF4F32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(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2</w:t>
      </w:r>
      <w:r w:rsidR="00BF4F32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4</w:t>
      </w:r>
      <w:r w:rsidR="00BF4F32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%)</w:t>
      </w:r>
      <w:r w:rsidR="00C815F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, 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комунального господарства</w:t>
      </w:r>
      <w:r w:rsidR="00C815F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996</w:t>
      </w:r>
      <w:r w:rsidR="00166644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(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1</w:t>
      </w:r>
      <w:r w:rsidR="00C815F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9</w:t>
      </w:r>
      <w:r w:rsidR="00C815F9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%)</w:t>
      </w:r>
      <w:r w:rsidR="00D7509D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, 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економічної, цінової, інвестиційної, зовнішньоекономічної, регіональної політики та будівництва, підприємництва</w:t>
      </w:r>
      <w:r w:rsidR="00491281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 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942 (1</w:t>
      </w:r>
      <w:r w:rsidR="00491281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A379A5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8</w:t>
      </w:r>
      <w:r w:rsidR="00902F6F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491281" w:rsidRPr="002C53B5">
        <w:rPr>
          <w:rFonts w:eastAsia="Times New Roman" w:cs="Times New Roman"/>
          <w:color w:val="000000" w:themeColor="text1"/>
          <w:szCs w:val="24"/>
          <w:lang w:val="uk-UA" w:eastAsia="ru-RU"/>
        </w:rPr>
        <w:t>%).</w:t>
      </w:r>
    </w:p>
    <w:p w:rsidR="007C2758" w:rsidRPr="002C53B5" w:rsidRDefault="007C2758" w:rsidP="007C2758">
      <w:pPr>
        <w:ind w:left="-15" w:right="-8" w:firstLine="567"/>
        <w:rPr>
          <w:color w:val="000000" w:themeColor="text1"/>
          <w:szCs w:val="28"/>
          <w:lang w:val="uk-UA"/>
        </w:rPr>
      </w:pPr>
      <w:r w:rsidRPr="002C53B5">
        <w:rPr>
          <w:color w:val="000000" w:themeColor="text1"/>
          <w:szCs w:val="28"/>
          <w:lang w:val="uk-UA"/>
        </w:rPr>
        <w:t>Усі пропозиції, заяви та скарги, що надійшли від мешканців Дніпропетровської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</w:t>
      </w:r>
      <w:r w:rsidR="00B2251E" w:rsidRPr="002C53B5">
        <w:rPr>
          <w:color w:val="000000" w:themeColor="text1"/>
          <w:szCs w:val="28"/>
          <w:lang w:val="uk-UA"/>
        </w:rPr>
        <w:t>ганів місцевого самоврядування.</w:t>
      </w:r>
    </w:p>
    <w:p w:rsidR="006604AF" w:rsidRPr="002C53B5" w:rsidRDefault="006604AF" w:rsidP="007C2758">
      <w:pPr>
        <w:ind w:left="-15" w:right="-8" w:firstLine="567"/>
        <w:rPr>
          <w:color w:val="000000" w:themeColor="text1"/>
          <w:szCs w:val="28"/>
          <w:lang w:val="uk-UA"/>
        </w:rPr>
      </w:pPr>
    </w:p>
    <w:p w:rsidR="00207371" w:rsidRPr="002C53B5" w:rsidRDefault="00207371" w:rsidP="00207371">
      <w:pPr>
        <w:ind w:firstLine="0"/>
        <w:jc w:val="right"/>
        <w:rPr>
          <w:color w:val="000000" w:themeColor="text1"/>
          <w:szCs w:val="28"/>
          <w:lang w:val="uk-UA"/>
        </w:rPr>
      </w:pPr>
      <w:r w:rsidRPr="002C53B5">
        <w:rPr>
          <w:color w:val="000000" w:themeColor="text1"/>
          <w:szCs w:val="28"/>
          <w:lang w:val="uk-UA"/>
        </w:rPr>
        <w:t>Управління з питань звернень громадян</w:t>
      </w:r>
    </w:p>
    <w:p w:rsidR="00207371" w:rsidRPr="002C53B5" w:rsidRDefault="00207371" w:rsidP="00207371">
      <w:pPr>
        <w:ind w:left="10" w:right="-9" w:hanging="10"/>
        <w:jc w:val="right"/>
        <w:rPr>
          <w:color w:val="000000" w:themeColor="text1"/>
          <w:szCs w:val="28"/>
          <w:lang w:val="uk-UA"/>
        </w:rPr>
      </w:pPr>
      <w:r w:rsidRPr="002C53B5">
        <w:rPr>
          <w:color w:val="000000" w:themeColor="text1"/>
          <w:szCs w:val="28"/>
          <w:lang w:val="uk-UA"/>
        </w:rPr>
        <w:t>Апарату Верховної Ради України</w:t>
      </w:r>
    </w:p>
    <w:sectPr w:rsidR="00207371" w:rsidRPr="002C53B5" w:rsidSect="006604AF">
      <w:headerReference w:type="default" r:id="rId6"/>
      <w:pgSz w:w="11906" w:h="16838"/>
      <w:pgMar w:top="1134" w:right="567" w:bottom="1134" w:left="1701" w:header="709" w:footer="68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BD6" w:rsidRDefault="004F2BD6">
      <w:r>
        <w:separator/>
      </w:r>
    </w:p>
  </w:endnote>
  <w:endnote w:type="continuationSeparator" w:id="0">
    <w:p w:rsidR="004F2BD6" w:rsidRDefault="004F2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BD6" w:rsidRDefault="004F2BD6">
      <w:r>
        <w:separator/>
      </w:r>
    </w:p>
  </w:footnote>
  <w:footnote w:type="continuationSeparator" w:id="0">
    <w:p w:rsidR="004F2BD6" w:rsidRDefault="004F2B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8236843"/>
      <w:docPartObj>
        <w:docPartGallery w:val="Page Numbers (Top of Page)"/>
        <w:docPartUnique/>
      </w:docPartObj>
    </w:sdtPr>
    <w:sdtEndPr/>
    <w:sdtContent>
      <w:p w:rsidR="006A498D" w:rsidRDefault="00207371" w:rsidP="001B279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0823" w:rsidRPr="00A10823">
          <w:rPr>
            <w:noProof/>
            <w:lang w:val="uk-UA"/>
          </w:rPr>
          <w:t>3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71"/>
    <w:rsid w:val="000337AD"/>
    <w:rsid w:val="000338AD"/>
    <w:rsid w:val="000462C1"/>
    <w:rsid w:val="00086227"/>
    <w:rsid w:val="000A6761"/>
    <w:rsid w:val="0015142E"/>
    <w:rsid w:val="00153090"/>
    <w:rsid w:val="00166644"/>
    <w:rsid w:val="0017246A"/>
    <w:rsid w:val="001738EF"/>
    <w:rsid w:val="001B2796"/>
    <w:rsid w:val="001B335C"/>
    <w:rsid w:val="001E3F6F"/>
    <w:rsid w:val="001F66F2"/>
    <w:rsid w:val="00207371"/>
    <w:rsid w:val="00222CE3"/>
    <w:rsid w:val="002624D6"/>
    <w:rsid w:val="0027264A"/>
    <w:rsid w:val="002B1FD3"/>
    <w:rsid w:val="002C53B5"/>
    <w:rsid w:val="002D65FE"/>
    <w:rsid w:val="002F6DEB"/>
    <w:rsid w:val="00303CB1"/>
    <w:rsid w:val="00321803"/>
    <w:rsid w:val="00353F00"/>
    <w:rsid w:val="00354193"/>
    <w:rsid w:val="00370F95"/>
    <w:rsid w:val="00381B46"/>
    <w:rsid w:val="003910BC"/>
    <w:rsid w:val="003A08F3"/>
    <w:rsid w:val="003A22EB"/>
    <w:rsid w:val="003C350B"/>
    <w:rsid w:val="003C761D"/>
    <w:rsid w:val="003E317C"/>
    <w:rsid w:val="0040432B"/>
    <w:rsid w:val="00427108"/>
    <w:rsid w:val="00440BB8"/>
    <w:rsid w:val="00462819"/>
    <w:rsid w:val="00491281"/>
    <w:rsid w:val="004B120F"/>
    <w:rsid w:val="004B6EEB"/>
    <w:rsid w:val="004B78DD"/>
    <w:rsid w:val="004C1227"/>
    <w:rsid w:val="004C3E13"/>
    <w:rsid w:val="004F2BD6"/>
    <w:rsid w:val="00501BEC"/>
    <w:rsid w:val="00523FCB"/>
    <w:rsid w:val="00542EB4"/>
    <w:rsid w:val="00547059"/>
    <w:rsid w:val="005515FE"/>
    <w:rsid w:val="0057333F"/>
    <w:rsid w:val="005736DF"/>
    <w:rsid w:val="00587DDC"/>
    <w:rsid w:val="005B0A06"/>
    <w:rsid w:val="005C1995"/>
    <w:rsid w:val="005F3B53"/>
    <w:rsid w:val="00624DEB"/>
    <w:rsid w:val="00652D29"/>
    <w:rsid w:val="0065304F"/>
    <w:rsid w:val="00655B71"/>
    <w:rsid w:val="006604AF"/>
    <w:rsid w:val="00661157"/>
    <w:rsid w:val="0068306E"/>
    <w:rsid w:val="006A2456"/>
    <w:rsid w:val="006A3E7E"/>
    <w:rsid w:val="006F1B73"/>
    <w:rsid w:val="006F40B0"/>
    <w:rsid w:val="00703CC9"/>
    <w:rsid w:val="0071545A"/>
    <w:rsid w:val="007460F4"/>
    <w:rsid w:val="00755642"/>
    <w:rsid w:val="007556CA"/>
    <w:rsid w:val="00781309"/>
    <w:rsid w:val="00795D23"/>
    <w:rsid w:val="007A6F70"/>
    <w:rsid w:val="007B3C97"/>
    <w:rsid w:val="007B594C"/>
    <w:rsid w:val="007C2758"/>
    <w:rsid w:val="007C72EE"/>
    <w:rsid w:val="007D2F81"/>
    <w:rsid w:val="007E0F63"/>
    <w:rsid w:val="007E1EA3"/>
    <w:rsid w:val="007E7C2C"/>
    <w:rsid w:val="00800F71"/>
    <w:rsid w:val="00801D3D"/>
    <w:rsid w:val="00811629"/>
    <w:rsid w:val="00845DB3"/>
    <w:rsid w:val="008523B7"/>
    <w:rsid w:val="00856F01"/>
    <w:rsid w:val="00857109"/>
    <w:rsid w:val="00870183"/>
    <w:rsid w:val="00871FBE"/>
    <w:rsid w:val="00877DC4"/>
    <w:rsid w:val="008807FB"/>
    <w:rsid w:val="00895281"/>
    <w:rsid w:val="008A18EA"/>
    <w:rsid w:val="008D020E"/>
    <w:rsid w:val="008F2FC5"/>
    <w:rsid w:val="008F5806"/>
    <w:rsid w:val="00902F6F"/>
    <w:rsid w:val="00904A22"/>
    <w:rsid w:val="0091418F"/>
    <w:rsid w:val="00922776"/>
    <w:rsid w:val="009313DE"/>
    <w:rsid w:val="00933CFD"/>
    <w:rsid w:val="00941A0E"/>
    <w:rsid w:val="00A02DF7"/>
    <w:rsid w:val="00A05CAA"/>
    <w:rsid w:val="00A10823"/>
    <w:rsid w:val="00A20C65"/>
    <w:rsid w:val="00A23EA5"/>
    <w:rsid w:val="00A33AE9"/>
    <w:rsid w:val="00A379A5"/>
    <w:rsid w:val="00A40B22"/>
    <w:rsid w:val="00A53B97"/>
    <w:rsid w:val="00A62FF1"/>
    <w:rsid w:val="00A652D8"/>
    <w:rsid w:val="00A77598"/>
    <w:rsid w:val="00A90698"/>
    <w:rsid w:val="00AA5206"/>
    <w:rsid w:val="00AB41B6"/>
    <w:rsid w:val="00AD5B7D"/>
    <w:rsid w:val="00AE3E02"/>
    <w:rsid w:val="00B006D1"/>
    <w:rsid w:val="00B00D73"/>
    <w:rsid w:val="00B2251E"/>
    <w:rsid w:val="00B320F8"/>
    <w:rsid w:val="00B3278F"/>
    <w:rsid w:val="00B35B78"/>
    <w:rsid w:val="00B44033"/>
    <w:rsid w:val="00B70DB5"/>
    <w:rsid w:val="00B97072"/>
    <w:rsid w:val="00BB6BCF"/>
    <w:rsid w:val="00BD1003"/>
    <w:rsid w:val="00BF4F32"/>
    <w:rsid w:val="00C03392"/>
    <w:rsid w:val="00C039C1"/>
    <w:rsid w:val="00C2417B"/>
    <w:rsid w:val="00C37707"/>
    <w:rsid w:val="00C40D4B"/>
    <w:rsid w:val="00C42EFB"/>
    <w:rsid w:val="00C46D4D"/>
    <w:rsid w:val="00C504EF"/>
    <w:rsid w:val="00C815F9"/>
    <w:rsid w:val="00C92908"/>
    <w:rsid w:val="00CB454F"/>
    <w:rsid w:val="00CF4175"/>
    <w:rsid w:val="00D32EAD"/>
    <w:rsid w:val="00D35A5C"/>
    <w:rsid w:val="00D63BD4"/>
    <w:rsid w:val="00D64D72"/>
    <w:rsid w:val="00D654F2"/>
    <w:rsid w:val="00D7509D"/>
    <w:rsid w:val="00D84CAF"/>
    <w:rsid w:val="00D8684C"/>
    <w:rsid w:val="00D87B16"/>
    <w:rsid w:val="00D91FC0"/>
    <w:rsid w:val="00D9345A"/>
    <w:rsid w:val="00D93F84"/>
    <w:rsid w:val="00D96BEC"/>
    <w:rsid w:val="00DA414C"/>
    <w:rsid w:val="00E47BD5"/>
    <w:rsid w:val="00E61B79"/>
    <w:rsid w:val="00E776EA"/>
    <w:rsid w:val="00EE6BF2"/>
    <w:rsid w:val="00EF4FD9"/>
    <w:rsid w:val="00F000CB"/>
    <w:rsid w:val="00F21A02"/>
    <w:rsid w:val="00F24528"/>
    <w:rsid w:val="00F25F60"/>
    <w:rsid w:val="00F341A5"/>
    <w:rsid w:val="00F404A9"/>
    <w:rsid w:val="00F41FDF"/>
    <w:rsid w:val="00F442E9"/>
    <w:rsid w:val="00F50E07"/>
    <w:rsid w:val="00F50F59"/>
    <w:rsid w:val="00F7443D"/>
    <w:rsid w:val="00F83B6E"/>
    <w:rsid w:val="00F84BFE"/>
    <w:rsid w:val="00F86BEB"/>
    <w:rsid w:val="00FA7566"/>
    <w:rsid w:val="00FC7149"/>
    <w:rsid w:val="00FD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1DCD08"/>
  <w15:chartTrackingRefBased/>
  <w15:docId w15:val="{C3861FFA-82CC-4D4E-8763-79F37951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71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07371"/>
    <w:pPr>
      <w:tabs>
        <w:tab w:val="center" w:pos="4819"/>
        <w:tab w:val="right" w:pos="9639"/>
      </w:tabs>
    </w:pPr>
    <w:rPr>
      <w:rFonts w:eastAsia="Times New Roman" w:cs="Times New Roman"/>
      <w:szCs w:val="24"/>
      <w:lang w:val="uk-UA" w:eastAsia="ru-RU"/>
    </w:rPr>
  </w:style>
  <w:style w:type="character" w:customStyle="1" w:styleId="a4">
    <w:name w:val="Нижній колонтитул Знак"/>
    <w:basedOn w:val="a0"/>
    <w:link w:val="a3"/>
    <w:uiPriority w:val="99"/>
    <w:rsid w:val="002073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207371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07371"/>
    <w:rPr>
      <w:rFonts w:ascii="Times New Roman" w:hAnsi="Times New Roman"/>
      <w:sz w:val="28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F83B6E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83B6E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7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4656</Words>
  <Characters>2654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3</cp:revision>
  <cp:lastPrinted>2026-01-12T08:13:00Z</cp:lastPrinted>
  <dcterms:created xsi:type="dcterms:W3CDTF">2026-01-12T09:01:00Z</dcterms:created>
  <dcterms:modified xsi:type="dcterms:W3CDTF">2026-01-13T14:22:00Z</dcterms:modified>
</cp:coreProperties>
</file>