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Довідка</w:t>
      </w:r>
    </w:p>
    <w:p w14:paraId="00000002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 звернення громадян, що надійшли до Управління з питань звернень</w:t>
      </w:r>
    </w:p>
    <w:p w14:paraId="00000003" w14:textId="70803BEA" w:rsidR="003634AE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громадян Апарату Верховної Ради України у 202</w:t>
      </w:r>
      <w:r w:rsidR="0086050A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році </w:t>
      </w:r>
    </w:p>
    <w:p w14:paraId="00000004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від мешканців Автономної Республіки Крим та м. Севастополя</w:t>
      </w:r>
    </w:p>
    <w:p w14:paraId="00000005" w14:textId="77777777" w:rsidR="003634AE" w:rsidRDefault="003634AE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 w:val="28"/>
          <w:szCs w:val="28"/>
        </w:rPr>
      </w:pPr>
    </w:p>
    <w:p w14:paraId="00000006" w14:textId="1F24763D" w:rsidR="003634AE" w:rsidRPr="00DD7B3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Упродовж 202</w:t>
      </w:r>
      <w:r w:rsidR="0086050A" w:rsidRPr="00DD7B33">
        <w:rPr>
          <w:sz w:val="28"/>
          <w:szCs w:val="28"/>
        </w:rPr>
        <w:t>5</w:t>
      </w:r>
      <w:r w:rsidRPr="00DD7B33">
        <w:rPr>
          <w:sz w:val="28"/>
          <w:szCs w:val="28"/>
        </w:rPr>
        <w:t xml:space="preserve"> року до Управління з питань звернень громадян Апарату Верховної Ради України надійшло </w:t>
      </w:r>
      <w:r w:rsidR="0086050A" w:rsidRPr="00DD7B33">
        <w:rPr>
          <w:sz w:val="28"/>
          <w:szCs w:val="28"/>
        </w:rPr>
        <w:t>247</w:t>
      </w:r>
      <w:r w:rsidRPr="00DD7B33">
        <w:rPr>
          <w:sz w:val="28"/>
          <w:szCs w:val="28"/>
        </w:rPr>
        <w:t>,</w:t>
      </w:r>
      <w:r w:rsidR="0086050A" w:rsidRPr="00DD7B33">
        <w:rPr>
          <w:sz w:val="28"/>
          <w:szCs w:val="28"/>
        </w:rPr>
        <w:t>085</w:t>
      </w:r>
      <w:r w:rsidRPr="00DD7B33">
        <w:rPr>
          <w:sz w:val="28"/>
          <w:szCs w:val="28"/>
        </w:rPr>
        <w:t xml:space="preserve"> тис. звернень, що на 3</w:t>
      </w:r>
      <w:r w:rsidR="00677247" w:rsidRPr="00DD7B33">
        <w:rPr>
          <w:sz w:val="28"/>
          <w:szCs w:val="28"/>
        </w:rPr>
        <w:t>8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634</w:t>
      </w:r>
      <w:r w:rsidRPr="00DD7B33">
        <w:rPr>
          <w:sz w:val="28"/>
          <w:szCs w:val="28"/>
        </w:rPr>
        <w:t xml:space="preserve"> тис. звернень </w:t>
      </w:r>
      <w:r w:rsidR="00677247" w:rsidRPr="00DD7B33">
        <w:rPr>
          <w:sz w:val="28"/>
          <w:szCs w:val="28"/>
        </w:rPr>
        <w:t>менше</w:t>
      </w:r>
      <w:r w:rsidRPr="00DD7B33">
        <w:rPr>
          <w:sz w:val="28"/>
          <w:szCs w:val="28"/>
        </w:rPr>
        <w:t>, ніж 202</w:t>
      </w:r>
      <w:r w:rsidR="00677247" w:rsidRPr="00DD7B33">
        <w:rPr>
          <w:sz w:val="28"/>
          <w:szCs w:val="28"/>
        </w:rPr>
        <w:t>4</w:t>
      </w:r>
      <w:r w:rsidRPr="00DD7B33">
        <w:rPr>
          <w:sz w:val="28"/>
          <w:szCs w:val="28"/>
        </w:rPr>
        <w:t xml:space="preserve"> року. З них </w:t>
      </w:r>
      <w:r w:rsidR="00677247" w:rsidRPr="00DD7B33">
        <w:rPr>
          <w:sz w:val="28"/>
          <w:szCs w:val="28"/>
        </w:rPr>
        <w:t>116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208</w:t>
      </w:r>
      <w:r w:rsidRPr="00DD7B33">
        <w:rPr>
          <w:sz w:val="28"/>
          <w:szCs w:val="28"/>
        </w:rPr>
        <w:t xml:space="preserve"> тис. звернень отримано засобами електронного зв</w:t>
      </w:r>
      <w:r w:rsidR="00FA2D75" w:rsidRPr="00DD7B33">
        <w:rPr>
          <w:sz w:val="28"/>
          <w:szCs w:val="28"/>
        </w:rPr>
        <w:t>'</w:t>
      </w:r>
      <w:r w:rsidRPr="00DD7B33">
        <w:rPr>
          <w:sz w:val="28"/>
          <w:szCs w:val="28"/>
        </w:rPr>
        <w:t xml:space="preserve">язку, </w:t>
      </w:r>
      <w:r w:rsidR="00677247" w:rsidRPr="00DD7B33">
        <w:rPr>
          <w:sz w:val="28"/>
          <w:szCs w:val="28"/>
        </w:rPr>
        <w:t>112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566</w:t>
      </w:r>
      <w:r w:rsidRPr="00DD7B33">
        <w:rPr>
          <w:sz w:val="28"/>
          <w:szCs w:val="28"/>
        </w:rPr>
        <w:t xml:space="preserve"> тис. – поштою, </w:t>
      </w:r>
      <w:r w:rsidR="00677247" w:rsidRPr="00DD7B33">
        <w:rPr>
          <w:sz w:val="28"/>
          <w:szCs w:val="28"/>
        </w:rPr>
        <w:t>9,613 тис. – засобами телефонного зв'язку, 8</w:t>
      </w:r>
      <w:r w:rsidRPr="00DD7B33">
        <w:rPr>
          <w:sz w:val="28"/>
          <w:szCs w:val="28"/>
        </w:rPr>
        <w:t>,</w:t>
      </w:r>
      <w:r w:rsidR="00677247" w:rsidRPr="00DD7B33">
        <w:rPr>
          <w:sz w:val="28"/>
          <w:szCs w:val="28"/>
        </w:rPr>
        <w:t>398</w:t>
      </w:r>
      <w:r w:rsidRPr="00DD7B33">
        <w:rPr>
          <w:sz w:val="28"/>
          <w:szCs w:val="28"/>
        </w:rPr>
        <w:t xml:space="preserve"> тис. – надійшло від органів державної влади, інших </w:t>
      </w:r>
      <w:r w:rsidR="00677247" w:rsidRPr="00DD7B33">
        <w:rPr>
          <w:sz w:val="28"/>
          <w:szCs w:val="28"/>
        </w:rPr>
        <w:t>установ та організацій</w:t>
      </w:r>
      <w:r w:rsidRPr="00DD7B33">
        <w:rPr>
          <w:sz w:val="28"/>
          <w:szCs w:val="28"/>
        </w:rPr>
        <w:t>. У зв</w:t>
      </w:r>
      <w:r w:rsidR="00FA2D75" w:rsidRPr="00DD7B33">
        <w:rPr>
          <w:sz w:val="28"/>
          <w:szCs w:val="28"/>
        </w:rPr>
        <w:t>'</w:t>
      </w:r>
      <w:r w:rsidRPr="00DD7B33">
        <w:rPr>
          <w:sz w:val="28"/>
          <w:szCs w:val="28"/>
        </w:rPr>
        <w:t xml:space="preserve">язку із введенням воєнного стану </w:t>
      </w:r>
      <w:r w:rsidR="002108AB" w:rsidRPr="00DD7B33">
        <w:rPr>
          <w:sz w:val="28"/>
          <w:szCs w:val="28"/>
        </w:rPr>
        <w:t>в</w:t>
      </w:r>
      <w:r w:rsidRPr="00DD7B33">
        <w:rPr>
          <w:sz w:val="28"/>
          <w:szCs w:val="28"/>
        </w:rPr>
        <w:t xml:space="preserve"> Україн</w:t>
      </w:r>
      <w:r w:rsidR="002108AB" w:rsidRPr="00DD7B33">
        <w:rPr>
          <w:sz w:val="28"/>
          <w:szCs w:val="28"/>
        </w:rPr>
        <w:t>і</w:t>
      </w:r>
      <w:r w:rsidRPr="00DD7B33">
        <w:rPr>
          <w:sz w:val="28"/>
          <w:szCs w:val="28"/>
        </w:rPr>
        <w:t xml:space="preserve">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00000007" w14:textId="4563499C" w:rsidR="003634AE" w:rsidRPr="00DD7B3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Від мешканців півострову у 202</w:t>
      </w:r>
      <w:r w:rsidR="002108AB" w:rsidRPr="00DD7B33">
        <w:rPr>
          <w:sz w:val="28"/>
          <w:szCs w:val="28"/>
        </w:rPr>
        <w:t>5</w:t>
      </w:r>
      <w:r w:rsidRPr="00DD7B33">
        <w:rPr>
          <w:sz w:val="28"/>
          <w:szCs w:val="28"/>
        </w:rPr>
        <w:t xml:space="preserve"> році надійшло </w:t>
      </w:r>
      <w:r w:rsidR="002108AB" w:rsidRPr="00DD7B33">
        <w:rPr>
          <w:sz w:val="28"/>
          <w:szCs w:val="28"/>
        </w:rPr>
        <w:t>30</w:t>
      </w:r>
      <w:r w:rsidRPr="00DD7B33">
        <w:rPr>
          <w:sz w:val="28"/>
          <w:szCs w:val="28"/>
        </w:rPr>
        <w:t xml:space="preserve"> звернень, що</w:t>
      </w:r>
      <w:r w:rsidR="00023214" w:rsidRPr="00DD7B33">
        <w:rPr>
          <w:sz w:val="28"/>
          <w:szCs w:val="28"/>
        </w:rPr>
        <w:t xml:space="preserve"> на </w:t>
      </w:r>
      <w:r w:rsidR="00994603">
        <w:rPr>
          <w:sz w:val="28"/>
          <w:szCs w:val="28"/>
        </w:rPr>
        <w:t>три</w:t>
      </w:r>
      <w:r w:rsidR="00696E85" w:rsidRPr="00DD7B33">
        <w:rPr>
          <w:sz w:val="28"/>
          <w:szCs w:val="28"/>
        </w:rPr>
        <w:t xml:space="preserve"> </w:t>
      </w:r>
      <w:r w:rsidR="00023214" w:rsidRPr="00DD7B33">
        <w:rPr>
          <w:sz w:val="28"/>
          <w:szCs w:val="28"/>
        </w:rPr>
        <w:t>менше, ніж у 202</w:t>
      </w:r>
      <w:r w:rsidR="002108AB" w:rsidRPr="00DD7B33">
        <w:rPr>
          <w:sz w:val="28"/>
          <w:szCs w:val="28"/>
        </w:rPr>
        <w:t>4</w:t>
      </w:r>
      <w:r w:rsidR="00023214" w:rsidRPr="00DD7B33">
        <w:rPr>
          <w:sz w:val="28"/>
          <w:szCs w:val="28"/>
        </w:rPr>
        <w:t xml:space="preserve"> році</w:t>
      </w:r>
      <w:r w:rsidR="004E0EC1" w:rsidRPr="00DD7B33">
        <w:rPr>
          <w:sz w:val="28"/>
          <w:szCs w:val="28"/>
        </w:rPr>
        <w:t xml:space="preserve">. З загальної кількості </w:t>
      </w:r>
      <w:r w:rsidR="00994603">
        <w:rPr>
          <w:sz w:val="28"/>
          <w:szCs w:val="28"/>
        </w:rPr>
        <w:t>шість</w:t>
      </w:r>
      <w:r w:rsidR="004E0EC1" w:rsidRPr="00DD7B33">
        <w:rPr>
          <w:sz w:val="28"/>
          <w:szCs w:val="28"/>
        </w:rPr>
        <w:t xml:space="preserve"> звернень виявилось повторними, </w:t>
      </w:r>
      <w:r w:rsidR="00994603">
        <w:rPr>
          <w:sz w:val="28"/>
          <w:szCs w:val="28"/>
        </w:rPr>
        <w:t>вісім</w:t>
      </w:r>
      <w:r w:rsidR="004E0EC1" w:rsidRPr="00DD7B33">
        <w:rPr>
          <w:sz w:val="28"/>
          <w:szCs w:val="28"/>
        </w:rPr>
        <w:t xml:space="preserve"> </w:t>
      </w:r>
      <w:r w:rsidR="00DD7B33" w:rsidRPr="00DD7B33">
        <w:rPr>
          <w:sz w:val="28"/>
          <w:szCs w:val="28"/>
        </w:rPr>
        <w:t>–</w:t>
      </w:r>
      <w:r w:rsidR="00E77809">
        <w:rPr>
          <w:sz w:val="28"/>
          <w:szCs w:val="28"/>
        </w:rPr>
        <w:t xml:space="preserve"> </w:t>
      </w:r>
      <w:r w:rsidR="004E0EC1" w:rsidRPr="00DD7B33">
        <w:rPr>
          <w:sz w:val="28"/>
          <w:szCs w:val="28"/>
        </w:rPr>
        <w:t>дублетними.</w:t>
      </w:r>
      <w:r w:rsidR="00023214" w:rsidRPr="00DD7B33">
        <w:rPr>
          <w:sz w:val="28"/>
          <w:szCs w:val="28"/>
        </w:rPr>
        <w:t xml:space="preserve"> </w:t>
      </w:r>
      <w:r w:rsidR="00D41D5F" w:rsidRPr="00DD7B33">
        <w:rPr>
          <w:sz w:val="28"/>
          <w:szCs w:val="28"/>
        </w:rPr>
        <w:t xml:space="preserve">За формою надходження </w:t>
      </w:r>
      <w:r w:rsidR="00A87339" w:rsidRPr="00DD7B33">
        <w:rPr>
          <w:sz w:val="28"/>
          <w:szCs w:val="28"/>
        </w:rPr>
        <w:t xml:space="preserve">усі </w:t>
      </w:r>
      <w:r w:rsidR="004E0EC1" w:rsidRPr="00DD7B33">
        <w:rPr>
          <w:sz w:val="28"/>
          <w:szCs w:val="28"/>
        </w:rPr>
        <w:t>30</w:t>
      </w:r>
      <w:r w:rsidR="00D41D5F" w:rsidRPr="00DD7B33">
        <w:rPr>
          <w:sz w:val="28"/>
          <w:szCs w:val="28"/>
        </w:rPr>
        <w:t xml:space="preserve"> звернень подано </w:t>
      </w:r>
      <w:r w:rsidRPr="00DD7B33">
        <w:rPr>
          <w:sz w:val="28"/>
          <w:szCs w:val="28"/>
        </w:rPr>
        <w:t>засобами електронного зв</w:t>
      </w:r>
      <w:r w:rsidR="00FA2D75" w:rsidRPr="00DD7B33">
        <w:rPr>
          <w:sz w:val="28"/>
          <w:szCs w:val="28"/>
        </w:rPr>
        <w:t>'</w:t>
      </w:r>
      <w:r w:rsidRPr="00DD7B33">
        <w:rPr>
          <w:sz w:val="28"/>
          <w:szCs w:val="28"/>
        </w:rPr>
        <w:t>язку.</w:t>
      </w:r>
    </w:p>
    <w:p w14:paraId="00000008" w14:textId="40DFE2E4" w:rsidR="003634AE" w:rsidRPr="00DD7B3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 xml:space="preserve">Серед авторів звернень, які зазначили свій соціальний стан, </w:t>
      </w:r>
      <w:r w:rsidR="00994603">
        <w:rPr>
          <w:sz w:val="28"/>
          <w:szCs w:val="28"/>
        </w:rPr>
        <w:t>два</w:t>
      </w:r>
      <w:r w:rsidR="00902E0A" w:rsidRPr="00DD7B33">
        <w:rPr>
          <w:sz w:val="28"/>
          <w:szCs w:val="28"/>
        </w:rPr>
        <w:t xml:space="preserve"> </w:t>
      </w:r>
      <w:r w:rsidR="00DD7B33" w:rsidRPr="00DD7B33">
        <w:rPr>
          <w:sz w:val="28"/>
          <w:szCs w:val="28"/>
        </w:rPr>
        <w:t>–</w:t>
      </w:r>
      <w:r w:rsidR="00DD7B33">
        <w:rPr>
          <w:sz w:val="28"/>
          <w:szCs w:val="28"/>
        </w:rPr>
        <w:t xml:space="preserve"> </w:t>
      </w:r>
      <w:r w:rsidR="00902E0A" w:rsidRPr="00DD7B33">
        <w:rPr>
          <w:sz w:val="28"/>
          <w:szCs w:val="28"/>
        </w:rPr>
        <w:t xml:space="preserve">волонтери та </w:t>
      </w:r>
      <w:r w:rsidR="00994603">
        <w:rPr>
          <w:sz w:val="28"/>
          <w:szCs w:val="28"/>
        </w:rPr>
        <w:t>два</w:t>
      </w:r>
      <w:r w:rsidR="00902E0A" w:rsidRPr="00DD7B33">
        <w:rPr>
          <w:sz w:val="28"/>
          <w:szCs w:val="28"/>
        </w:rPr>
        <w:t xml:space="preserve"> </w:t>
      </w:r>
      <w:r w:rsidR="00DD7B33" w:rsidRPr="00DD7B33">
        <w:rPr>
          <w:sz w:val="28"/>
          <w:szCs w:val="28"/>
        </w:rPr>
        <w:t>–</w:t>
      </w:r>
      <w:r w:rsidR="00DD7B33">
        <w:rPr>
          <w:sz w:val="28"/>
          <w:szCs w:val="28"/>
        </w:rPr>
        <w:t xml:space="preserve"> </w:t>
      </w:r>
      <w:r w:rsidR="00902E0A" w:rsidRPr="00DD7B33">
        <w:rPr>
          <w:sz w:val="28"/>
          <w:szCs w:val="28"/>
        </w:rPr>
        <w:t>здобувачі освіти.</w:t>
      </w:r>
      <w:r w:rsidRPr="00DD7B33">
        <w:rPr>
          <w:sz w:val="28"/>
          <w:szCs w:val="28"/>
        </w:rPr>
        <w:t xml:space="preserve"> З числа осіб пільгових категорій </w:t>
      </w:r>
      <w:r w:rsidR="00994603">
        <w:rPr>
          <w:sz w:val="28"/>
          <w:szCs w:val="28"/>
        </w:rPr>
        <w:t>два</w:t>
      </w:r>
      <w:r w:rsidR="00902E0A" w:rsidRPr="00DD7B33">
        <w:rPr>
          <w:sz w:val="28"/>
          <w:szCs w:val="28"/>
        </w:rPr>
        <w:t xml:space="preserve"> </w:t>
      </w:r>
      <w:r w:rsidRPr="00DD7B33">
        <w:rPr>
          <w:sz w:val="28"/>
          <w:szCs w:val="28"/>
        </w:rPr>
        <w:t>звернен</w:t>
      </w:r>
      <w:r w:rsidR="00902E0A" w:rsidRPr="00DD7B33">
        <w:rPr>
          <w:sz w:val="28"/>
          <w:szCs w:val="28"/>
        </w:rPr>
        <w:t>ня</w:t>
      </w:r>
      <w:r w:rsidRPr="00DD7B33">
        <w:rPr>
          <w:sz w:val="28"/>
          <w:szCs w:val="28"/>
        </w:rPr>
        <w:t xml:space="preserve"> отримано від переселенців, або внутрішньо переміщених осіб.</w:t>
      </w:r>
    </w:p>
    <w:p w14:paraId="00000009" w14:textId="18C9F17C" w:rsidR="003634AE" w:rsidRPr="00DD7B33" w:rsidRDefault="004F6442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Протягом</w:t>
      </w:r>
      <w:r w:rsidR="006552FE" w:rsidRPr="00DD7B33">
        <w:rPr>
          <w:sz w:val="28"/>
          <w:szCs w:val="28"/>
        </w:rPr>
        <w:t xml:space="preserve"> 202</w:t>
      </w:r>
      <w:r w:rsidR="000D0EBD" w:rsidRPr="00DD7B33">
        <w:rPr>
          <w:sz w:val="28"/>
          <w:szCs w:val="28"/>
        </w:rPr>
        <w:t>5</w:t>
      </w:r>
      <w:r w:rsidR="006552FE" w:rsidRPr="00DD7B33">
        <w:rPr>
          <w:sz w:val="28"/>
          <w:szCs w:val="28"/>
        </w:rPr>
        <w:t xml:space="preserve"> року мешканці півострову у своїх зверненнях порушили </w:t>
      </w:r>
      <w:r w:rsidR="000D0EBD" w:rsidRPr="00DD7B33">
        <w:rPr>
          <w:sz w:val="28"/>
          <w:szCs w:val="28"/>
        </w:rPr>
        <w:t>36</w:t>
      </w:r>
      <w:r w:rsidR="006552FE" w:rsidRPr="00DD7B33">
        <w:rPr>
          <w:sz w:val="28"/>
          <w:szCs w:val="28"/>
        </w:rPr>
        <w:t xml:space="preserve"> питань, що на </w:t>
      </w:r>
      <w:r w:rsidR="000D0EBD" w:rsidRPr="00DD7B33">
        <w:rPr>
          <w:sz w:val="28"/>
          <w:szCs w:val="28"/>
        </w:rPr>
        <w:t>46</w:t>
      </w:r>
      <w:r w:rsidR="006552FE" w:rsidRPr="00DD7B33">
        <w:rPr>
          <w:sz w:val="28"/>
          <w:szCs w:val="28"/>
        </w:rPr>
        <w:t xml:space="preserve"> питань (у </w:t>
      </w:r>
      <w:r w:rsidR="003C5048" w:rsidRPr="00DD7B33">
        <w:rPr>
          <w:sz w:val="28"/>
          <w:szCs w:val="28"/>
        </w:rPr>
        <w:t>2</w:t>
      </w:r>
      <w:r w:rsidR="006552FE" w:rsidRPr="00DD7B33">
        <w:rPr>
          <w:sz w:val="28"/>
          <w:szCs w:val="28"/>
        </w:rPr>
        <w:t>,</w:t>
      </w:r>
      <w:r w:rsidR="003C5048" w:rsidRPr="00DD7B33">
        <w:rPr>
          <w:sz w:val="28"/>
          <w:szCs w:val="28"/>
        </w:rPr>
        <w:t>3</w:t>
      </w:r>
      <w:r w:rsidR="006552FE" w:rsidRPr="00DD7B33">
        <w:rPr>
          <w:sz w:val="28"/>
          <w:szCs w:val="28"/>
        </w:rPr>
        <w:t xml:space="preserve"> раза) менше, ніж у 202</w:t>
      </w:r>
      <w:r w:rsidR="003C5048" w:rsidRPr="00DD7B33">
        <w:rPr>
          <w:sz w:val="28"/>
          <w:szCs w:val="28"/>
        </w:rPr>
        <w:t>4</w:t>
      </w:r>
      <w:r w:rsidR="006552FE" w:rsidRPr="00DD7B33">
        <w:rPr>
          <w:sz w:val="28"/>
          <w:szCs w:val="28"/>
        </w:rPr>
        <w:t xml:space="preserve"> році.</w:t>
      </w:r>
    </w:p>
    <w:p w14:paraId="518FCDE8" w14:textId="1EF18F24" w:rsidR="006D212F" w:rsidRPr="00DD7B33" w:rsidRDefault="00166670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  <w:lang w:eastAsia="ru-RU"/>
        </w:rPr>
      </w:pPr>
      <w:r w:rsidRPr="00DD7B33">
        <w:rPr>
          <w:sz w:val="28"/>
          <w:szCs w:val="28"/>
        </w:rPr>
        <w:t>Найпоширенішими у зверненнях</w:t>
      </w:r>
      <w:r w:rsidR="00023214" w:rsidRPr="00DD7B33">
        <w:rPr>
          <w:sz w:val="28"/>
          <w:szCs w:val="28"/>
        </w:rPr>
        <w:t xml:space="preserve"> </w:t>
      </w:r>
      <w:r w:rsidRPr="00DD7B33">
        <w:rPr>
          <w:sz w:val="28"/>
          <w:szCs w:val="28"/>
        </w:rPr>
        <w:t>мешканців</w:t>
      </w:r>
      <w:r w:rsidR="00023214" w:rsidRPr="00DD7B33">
        <w:rPr>
          <w:sz w:val="28"/>
          <w:szCs w:val="28"/>
        </w:rPr>
        <w:t xml:space="preserve"> Автономної Республіки Крим та м. Севастополя </w:t>
      </w:r>
      <w:r w:rsidRPr="00DD7B33">
        <w:rPr>
          <w:sz w:val="28"/>
          <w:szCs w:val="28"/>
        </w:rPr>
        <w:t xml:space="preserve">виявилися </w:t>
      </w:r>
      <w:r w:rsidR="00023214" w:rsidRPr="00DD7B33">
        <w:rPr>
          <w:sz w:val="28"/>
          <w:szCs w:val="28"/>
        </w:rPr>
        <w:t xml:space="preserve">питання </w:t>
      </w:r>
      <w:r w:rsidR="006552FE" w:rsidRPr="00DD7B33">
        <w:rPr>
          <w:sz w:val="28"/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4F6442" w:rsidRPr="00DD7B33">
        <w:rPr>
          <w:sz w:val="28"/>
          <w:szCs w:val="28"/>
        </w:rPr>
        <w:t>22</w:t>
      </w:r>
      <w:r w:rsidR="006552FE" w:rsidRPr="00DD7B33">
        <w:rPr>
          <w:sz w:val="28"/>
          <w:szCs w:val="28"/>
        </w:rPr>
        <w:t xml:space="preserve"> (</w:t>
      </w:r>
      <w:r w:rsidR="004F6442" w:rsidRPr="00DD7B33">
        <w:rPr>
          <w:sz w:val="28"/>
          <w:szCs w:val="28"/>
        </w:rPr>
        <w:t>61,1</w:t>
      </w:r>
      <w:r w:rsidR="006552FE" w:rsidRPr="00DD7B33">
        <w:rPr>
          <w:sz w:val="28"/>
          <w:szCs w:val="28"/>
        </w:rPr>
        <w:t xml:space="preserve"> % загальної кількості порушених питань). </w:t>
      </w:r>
      <w:r w:rsidR="006D212F" w:rsidRPr="00DD7B33">
        <w:rPr>
          <w:sz w:val="28"/>
          <w:szCs w:val="28"/>
        </w:rPr>
        <w:t>Більшість з них</w:t>
      </w:r>
      <w:r w:rsidR="00997ED1" w:rsidRPr="00DD7B33">
        <w:rPr>
          <w:sz w:val="28"/>
          <w:szCs w:val="28"/>
        </w:rPr>
        <w:t xml:space="preserve"> містили пропозиції</w:t>
      </w:r>
      <w:r w:rsidR="006552FE" w:rsidRPr="00DD7B33">
        <w:rPr>
          <w:sz w:val="28"/>
          <w:szCs w:val="28"/>
        </w:rPr>
        <w:t xml:space="preserve"> </w:t>
      </w:r>
      <w:r w:rsidR="00FA2D75" w:rsidRPr="00DD7B33">
        <w:rPr>
          <w:sz w:val="28"/>
          <w:szCs w:val="28"/>
        </w:rPr>
        <w:t>про зміни в законодавстві</w:t>
      </w:r>
      <w:r w:rsidR="006D212F" w:rsidRPr="00DD7B33">
        <w:rPr>
          <w:sz w:val="28"/>
          <w:szCs w:val="28"/>
        </w:rPr>
        <w:t xml:space="preserve"> – 14 (63,6 % загальної кількості </w:t>
      </w:r>
      <w:bookmarkStart w:id="0" w:name="_GoBack"/>
      <w:bookmarkEnd w:id="0"/>
      <w:r w:rsidR="006D212F" w:rsidRPr="00DD7B33">
        <w:rPr>
          <w:sz w:val="28"/>
          <w:szCs w:val="28"/>
        </w:rPr>
        <w:t>правоохоронних питань)</w:t>
      </w:r>
      <w:r w:rsidR="006552FE" w:rsidRPr="00DD7B33">
        <w:rPr>
          <w:sz w:val="28"/>
          <w:szCs w:val="28"/>
        </w:rPr>
        <w:t>, а саме</w:t>
      </w:r>
      <w:r w:rsidR="00997ED1" w:rsidRPr="00DD7B33">
        <w:rPr>
          <w:sz w:val="28"/>
          <w:szCs w:val="28"/>
        </w:rPr>
        <w:t xml:space="preserve"> –</w:t>
      </w:r>
      <w:r w:rsidR="00D97538" w:rsidRPr="00DD7B33">
        <w:rPr>
          <w:sz w:val="28"/>
          <w:szCs w:val="28"/>
        </w:rPr>
        <w:t xml:space="preserve"> щодо</w:t>
      </w:r>
      <w:r w:rsidR="006552FE" w:rsidRPr="00DD7B33">
        <w:rPr>
          <w:sz w:val="28"/>
          <w:szCs w:val="28"/>
        </w:rPr>
        <w:t xml:space="preserve"> </w:t>
      </w:r>
      <w:r w:rsidR="00D97538" w:rsidRPr="00DD7B33">
        <w:rPr>
          <w:sz w:val="28"/>
          <w:szCs w:val="28"/>
          <w:lang w:eastAsia="ru-RU"/>
        </w:rPr>
        <w:t xml:space="preserve">необхідності </w:t>
      </w:r>
      <w:r w:rsidR="006D212F" w:rsidRPr="00DD7B33">
        <w:rPr>
          <w:sz w:val="28"/>
          <w:szCs w:val="28"/>
          <w:lang w:eastAsia="ru-RU"/>
        </w:rPr>
        <w:t>внесення змін до Закону України "Про громадянство України".</w:t>
      </w:r>
    </w:p>
    <w:p w14:paraId="10809A65" w14:textId="46513E13" w:rsidR="00CD2F10" w:rsidRPr="00DD7B33" w:rsidRDefault="00023214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DD7B33">
        <w:rPr>
          <w:sz w:val="28"/>
          <w:szCs w:val="28"/>
        </w:rPr>
        <w:t>Актуальними у зверненнях мешканців регіону</w:t>
      </w:r>
      <w:r w:rsidR="006552FE" w:rsidRPr="00DD7B33">
        <w:rPr>
          <w:sz w:val="28"/>
          <w:szCs w:val="28"/>
        </w:rPr>
        <w:t xml:space="preserve"> за</w:t>
      </w:r>
      <w:r w:rsidR="00F92CFC" w:rsidRPr="00DD7B33">
        <w:rPr>
          <w:sz w:val="28"/>
          <w:szCs w:val="28"/>
        </w:rPr>
        <w:t>лиша</w:t>
      </w:r>
      <w:r w:rsidR="00FA2D75" w:rsidRPr="00DD7B33">
        <w:rPr>
          <w:sz w:val="28"/>
          <w:szCs w:val="28"/>
        </w:rPr>
        <w:t>лися</w:t>
      </w:r>
      <w:r w:rsidRPr="00DD7B33">
        <w:rPr>
          <w:sz w:val="28"/>
          <w:szCs w:val="28"/>
        </w:rPr>
        <w:t xml:space="preserve"> питання</w:t>
      </w:r>
      <w:r w:rsidR="006552FE" w:rsidRPr="00DD7B33">
        <w:rPr>
          <w:sz w:val="28"/>
          <w:szCs w:val="28"/>
        </w:rPr>
        <w:t xml:space="preserve"> </w:t>
      </w:r>
      <w:r w:rsidR="00CD2F10" w:rsidRPr="00DD7B33">
        <w:rPr>
          <w:sz w:val="28"/>
          <w:szCs w:val="28"/>
        </w:rPr>
        <w:t xml:space="preserve">обороноздатності, суверенітету, міждержавних та міжнаціональних відносин – </w:t>
      </w:r>
      <w:r w:rsidR="00994603">
        <w:rPr>
          <w:sz w:val="28"/>
          <w:szCs w:val="28"/>
        </w:rPr>
        <w:t>шість</w:t>
      </w:r>
      <w:r w:rsidR="00CD2F10" w:rsidRPr="00DD7B33">
        <w:rPr>
          <w:sz w:val="28"/>
          <w:szCs w:val="28"/>
        </w:rPr>
        <w:t xml:space="preserve"> (16,7 % загальної кількості порушених питань), в </w:t>
      </w:r>
      <w:r w:rsidR="00994603">
        <w:rPr>
          <w:sz w:val="28"/>
          <w:szCs w:val="28"/>
        </w:rPr>
        <w:t>чотирьох</w:t>
      </w:r>
      <w:r w:rsidR="00CD2F10" w:rsidRPr="00DD7B33">
        <w:rPr>
          <w:sz w:val="28"/>
          <w:szCs w:val="28"/>
        </w:rPr>
        <w:t xml:space="preserve"> (66,7 %</w:t>
      </w:r>
      <w:r w:rsidR="00994603">
        <w:rPr>
          <w:sz w:val="28"/>
          <w:szCs w:val="28"/>
        </w:rPr>
        <w:t xml:space="preserve"> </w:t>
      </w:r>
      <w:r w:rsidR="00CD2F10" w:rsidRPr="00DD7B33">
        <w:rPr>
          <w:sz w:val="28"/>
          <w:szCs w:val="28"/>
        </w:rPr>
        <w:t>загальної кількості питань обороноздатності) з яких порушувалися питання про внесення змін до законодавства, а саме – до законів України "Про мобілізаційну</w:t>
      </w:r>
      <w:r w:rsidR="00B9118E">
        <w:rPr>
          <w:sz w:val="28"/>
          <w:szCs w:val="28"/>
        </w:rPr>
        <w:t xml:space="preserve"> підготовку та мобілізацію" та </w:t>
      </w:r>
      <w:r w:rsidR="00CD2F10" w:rsidRPr="00DD7B33">
        <w:rPr>
          <w:sz w:val="28"/>
          <w:szCs w:val="28"/>
        </w:rPr>
        <w:t>"Про альтернативну (невійськову) службу".</w:t>
      </w:r>
    </w:p>
    <w:p w14:paraId="50B8BDAB" w14:textId="18A6041A" w:rsidR="00994603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У зверненнях мешканців півострову упродовж 202</w:t>
      </w:r>
      <w:r w:rsidR="00994603">
        <w:rPr>
          <w:sz w:val="28"/>
          <w:szCs w:val="28"/>
        </w:rPr>
        <w:t>5</w:t>
      </w:r>
      <w:r>
        <w:rPr>
          <w:sz w:val="28"/>
          <w:szCs w:val="28"/>
        </w:rPr>
        <w:t xml:space="preserve"> року п</w:t>
      </w:r>
      <w:r>
        <w:rPr>
          <w:color w:val="000000"/>
          <w:sz w:val="28"/>
          <w:szCs w:val="28"/>
        </w:rPr>
        <w:t xml:space="preserve">орушувалися також питання </w:t>
      </w:r>
      <w:r w:rsidR="00994603">
        <w:rPr>
          <w:color w:val="000000"/>
          <w:sz w:val="28"/>
          <w:szCs w:val="28"/>
        </w:rPr>
        <w:t>діяльності Верховної Ради України, Президента України та Кабінету Міністрів України – чотири (11,1 %</w:t>
      </w:r>
      <w:r w:rsidR="00994603" w:rsidRPr="00994603">
        <w:rPr>
          <w:color w:val="000000"/>
          <w:sz w:val="28"/>
          <w:szCs w:val="28"/>
        </w:rPr>
        <w:t xml:space="preserve"> </w:t>
      </w:r>
      <w:r w:rsidR="00994603">
        <w:rPr>
          <w:color w:val="000000"/>
          <w:sz w:val="28"/>
          <w:szCs w:val="28"/>
        </w:rPr>
        <w:t>загальної кількості порушених питань), економічної, цінової, інвестиційної, зовнішньоекономічної, регіональної політики та будівництва, підприємництва і європейської та євроатлантичної інтеграції – по два (5,6 % загальної кількості порушених питань).</w:t>
      </w:r>
    </w:p>
    <w:p w14:paraId="49BB7043" w14:textId="4F07B7E5" w:rsidR="00F92CFC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Усі пропозиції, заяви та скарги, що надійшли від мешканців Автономної Республіки Крим та м. Севастополя, розглянуті відповідно до закону. Звернення, що містили пропозиції до законопроектів, які розглядаються Верховною Радою </w:t>
      </w:r>
      <w:r>
        <w:rPr>
          <w:color w:val="000000"/>
          <w:sz w:val="28"/>
          <w:szCs w:val="28"/>
        </w:rPr>
        <w:lastRenderedPageBreak/>
        <w:t>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0000000E" w14:textId="77777777" w:rsidR="003634AE" w:rsidRPr="00F92CFC" w:rsidRDefault="003634AE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0000000F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Управління з питань звернень громадян</w:t>
      </w:r>
    </w:p>
    <w:p w14:paraId="00000010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Апарату Верховної Ради України</w:t>
      </w:r>
    </w:p>
    <w:sectPr w:rsidR="003634AE" w:rsidSect="004E0EC1">
      <w:headerReference w:type="default" r:id="rId7"/>
      <w:footerReference w:type="even" r:id="rId8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39F8A" w14:textId="77777777" w:rsidR="00BF2065" w:rsidRDefault="00BF2065">
      <w:r>
        <w:separator/>
      </w:r>
    </w:p>
  </w:endnote>
  <w:endnote w:type="continuationSeparator" w:id="0">
    <w:p w14:paraId="01C4E702" w14:textId="77777777" w:rsidR="00BF2065" w:rsidRDefault="00BF2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end"/>
    </w:r>
  </w:p>
  <w:p w14:paraId="00000013" w14:textId="77777777" w:rsidR="003634AE" w:rsidRDefault="003634A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24699" w14:textId="77777777" w:rsidR="00BF2065" w:rsidRDefault="00BF2065">
      <w:r>
        <w:separator/>
      </w:r>
    </w:p>
  </w:footnote>
  <w:footnote w:type="continuationSeparator" w:id="0">
    <w:p w14:paraId="05BB5F0C" w14:textId="77777777" w:rsidR="00BF2065" w:rsidRDefault="00BF2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4670FAD4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separate"/>
    </w:r>
    <w:r w:rsidR="00185B00">
      <w:rPr>
        <w:noProof/>
        <w:color w:val="000000"/>
        <w:sz w:val="28"/>
        <w:szCs w:val="28"/>
      </w:rPr>
      <w:t>2</w:t>
    </w:r>
    <w:r>
      <w:rPr>
        <w:color w:val="000000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AE"/>
    <w:rsid w:val="0001253F"/>
    <w:rsid w:val="00023214"/>
    <w:rsid w:val="00036386"/>
    <w:rsid w:val="000D0EBD"/>
    <w:rsid w:val="00145F65"/>
    <w:rsid w:val="00166670"/>
    <w:rsid w:val="00185B00"/>
    <w:rsid w:val="002108AB"/>
    <w:rsid w:val="002A3371"/>
    <w:rsid w:val="002C666F"/>
    <w:rsid w:val="002F3CB7"/>
    <w:rsid w:val="003634AE"/>
    <w:rsid w:val="003A6738"/>
    <w:rsid w:val="003B612C"/>
    <w:rsid w:val="003C5048"/>
    <w:rsid w:val="003F599F"/>
    <w:rsid w:val="004E0EC1"/>
    <w:rsid w:val="004F6442"/>
    <w:rsid w:val="005D4492"/>
    <w:rsid w:val="0061526B"/>
    <w:rsid w:val="006552FE"/>
    <w:rsid w:val="00677247"/>
    <w:rsid w:val="00696E85"/>
    <w:rsid w:val="006D212F"/>
    <w:rsid w:val="0076236F"/>
    <w:rsid w:val="0086050A"/>
    <w:rsid w:val="00902E0A"/>
    <w:rsid w:val="00994603"/>
    <w:rsid w:val="00997ED1"/>
    <w:rsid w:val="00A87339"/>
    <w:rsid w:val="00B9118E"/>
    <w:rsid w:val="00BE293D"/>
    <w:rsid w:val="00BF2065"/>
    <w:rsid w:val="00C10283"/>
    <w:rsid w:val="00CD2F10"/>
    <w:rsid w:val="00D41D5F"/>
    <w:rsid w:val="00D54817"/>
    <w:rsid w:val="00D97538"/>
    <w:rsid w:val="00DD7B33"/>
    <w:rsid w:val="00E77809"/>
    <w:rsid w:val="00EB0C48"/>
    <w:rsid w:val="00F92CFC"/>
    <w:rsid w:val="00FA2D75"/>
    <w:rsid w:val="00FB7EE3"/>
    <w:rsid w:val="00FD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90168"/>
  <w15:docId w15:val="{F9DE0A0E-D568-44E0-A7DD-654E9096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166670"/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66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AVOhAXGZ6P8bNP75gCYKpD5V7A==">CgMxLjA4AHIhMTBxT1NlVVc1TzZlbVNWZEFFY3UxRGtWSXlUalVjTmJj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2045</Words>
  <Characters>1167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17</cp:revision>
  <cp:lastPrinted>2026-01-06T13:33:00Z</cp:lastPrinted>
  <dcterms:created xsi:type="dcterms:W3CDTF">2026-01-06T07:25:00Z</dcterms:created>
  <dcterms:modified xsi:type="dcterms:W3CDTF">2026-01-06T13:34:00Z</dcterms:modified>
</cp:coreProperties>
</file>